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D9" w:rsidRDefault="00B227D9">
      <w:pPr>
        <w:rPr>
          <w:rFonts w:ascii="Arial" w:hAnsi="Arial" w:cs="Arial"/>
          <w:b/>
          <w:sz w:val="24"/>
          <w:szCs w:val="24"/>
          <w:u w:val="single"/>
        </w:rPr>
      </w:pPr>
      <w:bookmarkStart w:id="0" w:name="_GoBack"/>
      <w:bookmarkEnd w:id="0"/>
      <w:r>
        <w:rPr>
          <w:rFonts w:ascii="Arial" w:hAnsi="Arial" w:cs="Arial"/>
          <w:b/>
          <w:sz w:val="24"/>
          <w:szCs w:val="24"/>
        </w:rPr>
        <w:t>Name</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xml:space="preserve">     Site(s)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9B78F7">
        <w:rPr>
          <w:rFonts w:ascii="Arial" w:hAnsi="Arial" w:cs="Arial"/>
          <w:b/>
          <w:sz w:val="24"/>
          <w:szCs w:val="24"/>
        </w:rPr>
        <w:t xml:space="preserve">    </w:t>
      </w:r>
      <w:r>
        <w:rPr>
          <w:rFonts w:ascii="Arial" w:hAnsi="Arial" w:cs="Arial"/>
          <w:b/>
          <w:sz w:val="24"/>
          <w:szCs w:val="24"/>
        </w:rPr>
        <w:t>Credits: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xml:space="preserve"> Term</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72"/>
        <w:gridCol w:w="4872"/>
      </w:tblGrid>
      <w:tr w:rsidR="00B227D9" w:rsidRPr="00B57602" w:rsidTr="00763B56">
        <w:tc>
          <w:tcPr>
            <w:tcW w:w="4872" w:type="dxa"/>
          </w:tcPr>
          <w:p w:rsidR="00B227D9" w:rsidRPr="00B57602" w:rsidRDefault="00B227D9" w:rsidP="00763B56">
            <w:pPr>
              <w:spacing w:after="0" w:line="240" w:lineRule="auto"/>
              <w:jc w:val="center"/>
              <w:rPr>
                <w:rFonts w:ascii="Arial" w:hAnsi="Arial" w:cs="Arial"/>
                <w:b/>
                <w:sz w:val="20"/>
                <w:szCs w:val="20"/>
              </w:rPr>
            </w:pPr>
            <w:r w:rsidRPr="00B57602">
              <w:rPr>
                <w:rFonts w:ascii="Arial" w:hAnsi="Arial" w:cs="Arial"/>
                <w:b/>
                <w:sz w:val="20"/>
                <w:szCs w:val="20"/>
              </w:rPr>
              <w:t>DNP Competency</w:t>
            </w:r>
          </w:p>
        </w:tc>
        <w:tc>
          <w:tcPr>
            <w:tcW w:w="4872" w:type="dxa"/>
          </w:tcPr>
          <w:p w:rsidR="00B227D9" w:rsidRPr="00B57602" w:rsidRDefault="00B227D9" w:rsidP="00763B56">
            <w:pPr>
              <w:spacing w:after="0" w:line="240" w:lineRule="auto"/>
              <w:jc w:val="center"/>
              <w:rPr>
                <w:rFonts w:ascii="Arial" w:hAnsi="Arial" w:cs="Arial"/>
                <w:b/>
                <w:sz w:val="20"/>
                <w:szCs w:val="20"/>
              </w:rPr>
            </w:pPr>
            <w:r w:rsidRPr="00B57602">
              <w:rPr>
                <w:rFonts w:ascii="Arial" w:hAnsi="Arial" w:cs="Arial"/>
                <w:b/>
                <w:sz w:val="20"/>
                <w:szCs w:val="20"/>
              </w:rPr>
              <w:t>Course Objective (write out)</w:t>
            </w:r>
          </w:p>
        </w:tc>
        <w:tc>
          <w:tcPr>
            <w:tcW w:w="4872" w:type="dxa"/>
          </w:tcPr>
          <w:p w:rsidR="00B227D9" w:rsidRPr="00B57602" w:rsidRDefault="00B227D9" w:rsidP="00763B56">
            <w:pPr>
              <w:pStyle w:val="NoSpacing"/>
              <w:jc w:val="center"/>
              <w:rPr>
                <w:b/>
              </w:rPr>
            </w:pPr>
            <w:r w:rsidRPr="00B57602">
              <w:rPr>
                <w:b/>
              </w:rPr>
              <w:t>Example of how course content/learning experience addresses the objective and supports development of the competence.</w:t>
            </w: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p>
          <w:p w:rsidR="00B227D9" w:rsidRDefault="00B227D9" w:rsidP="00763B56">
            <w:pPr>
              <w:spacing w:after="0" w:line="240" w:lineRule="auto"/>
              <w:rPr>
                <w:rFonts w:ascii="Arial" w:hAnsi="Arial" w:cs="Arial"/>
                <w:b/>
                <w:sz w:val="20"/>
                <w:szCs w:val="20"/>
              </w:rPr>
            </w:pPr>
            <w:r w:rsidRPr="00B57602">
              <w:rPr>
                <w:rFonts w:ascii="Arial" w:hAnsi="Arial" w:cs="Arial"/>
                <w:b/>
                <w:sz w:val="20"/>
                <w:szCs w:val="20"/>
              </w:rPr>
              <w:t>I.  Scientific Underpinnings for Practice</w:t>
            </w:r>
          </w:p>
          <w:p w:rsidR="00B227D9" w:rsidRPr="00B57602" w:rsidRDefault="00B227D9" w:rsidP="00763B56">
            <w:pPr>
              <w:spacing w:after="0" w:line="240" w:lineRule="auto"/>
              <w:rPr>
                <w:rFonts w:ascii="Arial" w:hAnsi="Arial" w:cs="Arial"/>
                <w:b/>
                <w:sz w:val="20"/>
                <w:szCs w:val="20"/>
              </w:rPr>
            </w:pPr>
          </w:p>
          <w:p w:rsidR="00B227D9" w:rsidRPr="00596801" w:rsidRDefault="00B227D9" w:rsidP="00763B56">
            <w:pPr>
              <w:tabs>
                <w:tab w:val="left" w:pos="270"/>
              </w:tabs>
              <w:spacing w:after="0" w:line="240" w:lineRule="auto"/>
              <w:rPr>
                <w:rFonts w:ascii="Arial" w:hAnsi="Arial" w:cs="Arial"/>
                <w:sz w:val="20"/>
                <w:szCs w:val="20"/>
              </w:rPr>
            </w:pPr>
            <w:r w:rsidRPr="00596801">
              <w:rPr>
                <w:rFonts w:ascii="Arial" w:hAnsi="Arial" w:cs="Arial"/>
                <w:sz w:val="20"/>
                <w:szCs w:val="20"/>
              </w:rPr>
              <w:tab/>
              <w:t>1. Integrate nursing science with knowledge from ethics, the biophysical, psychosocial, analytical, and organizational sciences as the basis for the highest level of nursing practice.</w:t>
            </w:r>
          </w:p>
          <w:p w:rsidR="00B227D9" w:rsidRPr="00B57602" w:rsidRDefault="00B227D9" w:rsidP="00763B56">
            <w:pPr>
              <w:spacing w:after="0" w:line="240" w:lineRule="auto"/>
              <w:rPr>
                <w:rFonts w:ascii="Arial" w:hAnsi="Arial" w:cs="Arial"/>
                <w:b/>
                <w:sz w:val="20"/>
                <w:szCs w:val="20"/>
              </w:rPr>
            </w:pPr>
          </w:p>
        </w:tc>
        <w:tc>
          <w:tcPr>
            <w:tcW w:w="4872" w:type="dxa"/>
          </w:tcPr>
          <w:p w:rsidR="00B227D9" w:rsidRDefault="00B227D9" w:rsidP="00763B56">
            <w:pPr>
              <w:spacing w:after="0" w:line="240" w:lineRule="auto"/>
              <w:rPr>
                <w:rFonts w:ascii="Arial" w:hAnsi="Arial" w:cs="Arial"/>
                <w:sz w:val="20"/>
                <w:szCs w:val="20"/>
              </w:rPr>
            </w:pPr>
          </w:p>
          <w:p w:rsidR="00B227D9" w:rsidRPr="003A1C37" w:rsidRDefault="00B227D9" w:rsidP="00763B56">
            <w:pPr>
              <w:tabs>
                <w:tab w:val="num" w:pos="720"/>
              </w:tabs>
              <w:spacing w:after="0" w:line="240" w:lineRule="auto"/>
              <w:ind w:left="360"/>
            </w:pPr>
            <w:r>
              <w:t>#</w:t>
            </w:r>
            <w:proofErr w:type="gramStart"/>
            <w:r>
              <w:t xml:space="preserve">1  </w:t>
            </w:r>
            <w:r w:rsidRPr="003A1C37">
              <w:t>Expand</w:t>
            </w:r>
            <w:proofErr w:type="gramEnd"/>
            <w:r w:rsidRPr="003A1C37">
              <w:t xml:space="preserve"> knowledge of scientific basis for competent nursing practice. </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270"/>
              </w:tabs>
              <w:spacing w:after="0" w:line="240" w:lineRule="auto"/>
              <w:rPr>
                <w:rFonts w:ascii="Arial" w:hAnsi="Arial" w:cs="Arial"/>
                <w:sz w:val="20"/>
                <w:szCs w:val="20"/>
              </w:rPr>
            </w:pPr>
            <w:r w:rsidRPr="00596801">
              <w:rPr>
                <w:rFonts w:ascii="Arial" w:hAnsi="Arial" w:cs="Arial"/>
                <w:sz w:val="20"/>
                <w:szCs w:val="20"/>
              </w:rPr>
              <w:tab/>
            </w:r>
          </w:p>
          <w:p w:rsidR="00B227D9" w:rsidRPr="00596801" w:rsidRDefault="00B227D9" w:rsidP="00763B56">
            <w:pPr>
              <w:tabs>
                <w:tab w:val="left" w:pos="270"/>
              </w:tabs>
              <w:spacing w:after="0" w:line="240" w:lineRule="auto"/>
              <w:rPr>
                <w:rFonts w:ascii="Arial" w:hAnsi="Arial" w:cs="Arial"/>
                <w:sz w:val="20"/>
                <w:szCs w:val="20"/>
              </w:rPr>
            </w:pPr>
            <w:r w:rsidRPr="00596801">
              <w:rPr>
                <w:rFonts w:ascii="Arial" w:hAnsi="Arial" w:cs="Arial"/>
                <w:sz w:val="20"/>
                <w:szCs w:val="20"/>
              </w:rPr>
              <w:t>2. Use science-based theories and concepts to:</w:t>
            </w:r>
          </w:p>
          <w:p w:rsidR="00B227D9" w:rsidRPr="00596801" w:rsidRDefault="00B227D9" w:rsidP="00763B56">
            <w:pPr>
              <w:tabs>
                <w:tab w:val="left" w:pos="270"/>
                <w:tab w:val="left" w:pos="540"/>
              </w:tabs>
              <w:spacing w:after="0" w:line="240" w:lineRule="auto"/>
              <w:rPr>
                <w:rFonts w:ascii="Arial" w:hAnsi="Arial" w:cs="Arial"/>
                <w:sz w:val="20"/>
                <w:szCs w:val="20"/>
              </w:rPr>
            </w:pPr>
            <w:r w:rsidRPr="00596801">
              <w:rPr>
                <w:rFonts w:ascii="Arial" w:hAnsi="Arial" w:cs="Arial"/>
                <w:sz w:val="20"/>
                <w:szCs w:val="20"/>
              </w:rPr>
              <w:tab/>
            </w:r>
            <w:r w:rsidRPr="00596801">
              <w:rPr>
                <w:rFonts w:ascii="Arial" w:hAnsi="Arial" w:cs="Arial"/>
                <w:sz w:val="20"/>
                <w:szCs w:val="20"/>
              </w:rPr>
              <w:tab/>
              <w:t>a. determine the nature and significance of health and health care delivery phenomena;</w:t>
            </w:r>
          </w:p>
          <w:p w:rsidR="00B227D9" w:rsidRPr="00596801" w:rsidRDefault="00B227D9" w:rsidP="00763B56">
            <w:pPr>
              <w:tabs>
                <w:tab w:val="left" w:pos="270"/>
                <w:tab w:val="left" w:pos="540"/>
              </w:tabs>
              <w:spacing w:after="0" w:line="240" w:lineRule="auto"/>
              <w:rPr>
                <w:rFonts w:ascii="Arial" w:hAnsi="Arial" w:cs="Arial"/>
                <w:sz w:val="20"/>
                <w:szCs w:val="20"/>
              </w:rPr>
            </w:pPr>
            <w:r w:rsidRPr="00596801">
              <w:rPr>
                <w:rFonts w:ascii="Arial" w:hAnsi="Arial" w:cs="Arial"/>
                <w:sz w:val="20"/>
                <w:szCs w:val="20"/>
              </w:rPr>
              <w:tab/>
            </w:r>
            <w:r w:rsidRPr="00596801">
              <w:rPr>
                <w:rFonts w:ascii="Arial" w:hAnsi="Arial" w:cs="Arial"/>
                <w:sz w:val="20"/>
                <w:szCs w:val="20"/>
              </w:rPr>
              <w:tab/>
              <w:t>b. describe the actions and advanced strategies to enhance, alleviate, and ameliorate health and health care delivery phenomena as appropriate; and</w:t>
            </w:r>
          </w:p>
          <w:p w:rsidR="00B227D9" w:rsidRDefault="00B227D9" w:rsidP="00763B56">
            <w:pPr>
              <w:tabs>
                <w:tab w:val="left" w:pos="270"/>
                <w:tab w:val="left" w:pos="540"/>
              </w:tabs>
              <w:spacing w:after="0" w:line="240" w:lineRule="auto"/>
              <w:rPr>
                <w:rFonts w:ascii="Arial" w:hAnsi="Arial" w:cs="Arial"/>
                <w:sz w:val="20"/>
                <w:szCs w:val="20"/>
              </w:rPr>
            </w:pPr>
            <w:r w:rsidRPr="00596801">
              <w:rPr>
                <w:rFonts w:ascii="Arial" w:hAnsi="Arial" w:cs="Arial"/>
                <w:sz w:val="20"/>
                <w:szCs w:val="20"/>
              </w:rPr>
              <w:tab/>
            </w:r>
            <w:r w:rsidRPr="00596801">
              <w:rPr>
                <w:rFonts w:ascii="Arial" w:hAnsi="Arial" w:cs="Arial"/>
                <w:sz w:val="20"/>
                <w:szCs w:val="20"/>
              </w:rPr>
              <w:tab/>
            </w:r>
            <w:proofErr w:type="gramStart"/>
            <w:r w:rsidRPr="00596801">
              <w:rPr>
                <w:rFonts w:ascii="Arial" w:hAnsi="Arial" w:cs="Arial"/>
                <w:sz w:val="20"/>
                <w:szCs w:val="20"/>
              </w:rPr>
              <w:t>c</w:t>
            </w:r>
            <w:proofErr w:type="gramEnd"/>
            <w:r w:rsidRPr="00596801">
              <w:rPr>
                <w:rFonts w:ascii="Arial" w:hAnsi="Arial" w:cs="Arial"/>
                <w:sz w:val="20"/>
                <w:szCs w:val="20"/>
              </w:rPr>
              <w:t>. evaluate outcomes.</w:t>
            </w:r>
          </w:p>
          <w:p w:rsidR="00B227D9" w:rsidRPr="00B57602" w:rsidRDefault="00B227D9" w:rsidP="00763B56">
            <w:pPr>
              <w:spacing w:after="0" w:line="240" w:lineRule="auto"/>
              <w:rPr>
                <w:rFonts w:ascii="Arial" w:hAnsi="Arial" w:cs="Arial"/>
                <w:b/>
                <w:sz w:val="20"/>
                <w:szCs w:val="20"/>
              </w:rPr>
            </w:pPr>
          </w:p>
        </w:tc>
        <w:tc>
          <w:tcPr>
            <w:tcW w:w="4872" w:type="dxa"/>
          </w:tcPr>
          <w:p w:rsidR="00B227D9" w:rsidRDefault="00B227D9" w:rsidP="00763B56">
            <w:pPr>
              <w:spacing w:after="0" w:line="240" w:lineRule="auto"/>
              <w:rPr>
                <w:rFonts w:ascii="Arial" w:hAnsi="Arial" w:cs="Arial"/>
                <w:sz w:val="20"/>
                <w:szCs w:val="20"/>
              </w:rPr>
            </w:pPr>
          </w:p>
          <w:p w:rsidR="00B227D9" w:rsidRDefault="00B227D9" w:rsidP="00763B56">
            <w:pPr>
              <w:spacing w:after="0" w:line="240" w:lineRule="auto"/>
              <w:rPr>
                <w:rFonts w:ascii="Arial" w:hAnsi="Arial" w:cs="Arial"/>
                <w:sz w:val="20"/>
                <w:szCs w:val="20"/>
              </w:rPr>
            </w:pPr>
          </w:p>
          <w:p w:rsidR="00B227D9" w:rsidRPr="003A1C37" w:rsidRDefault="00B227D9" w:rsidP="00763B56">
            <w:pPr>
              <w:tabs>
                <w:tab w:val="num" w:pos="720"/>
              </w:tabs>
              <w:spacing w:after="0" w:line="240" w:lineRule="auto"/>
              <w:ind w:left="360"/>
            </w:pPr>
            <w:r>
              <w:t>#</w:t>
            </w:r>
            <w:proofErr w:type="gramStart"/>
            <w:r>
              <w:t xml:space="preserve">7  </w:t>
            </w:r>
            <w:r w:rsidRPr="003A1C37">
              <w:t>Identify</w:t>
            </w:r>
            <w:proofErr w:type="gramEnd"/>
            <w:r w:rsidRPr="003A1C37">
              <w:t xml:space="preserve"> area of interest and scientific rationale for </w:t>
            </w:r>
            <w:r>
              <w:t>Capstone Project</w:t>
            </w:r>
            <w:r w:rsidRPr="003A1C37">
              <w:t xml:space="preserve"> based upon an integrated literature review. </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270"/>
                <w:tab w:val="left" w:pos="54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270"/>
                <w:tab w:val="left" w:pos="54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3. Develop and evaluate new practice approaches based on nursing theories and theories from other disciplines.</w:t>
            </w:r>
          </w:p>
          <w:p w:rsidR="00B227D9" w:rsidRPr="00B57602" w:rsidRDefault="00B227D9" w:rsidP="00763B56">
            <w:pPr>
              <w:spacing w:after="0" w:line="240" w:lineRule="auto"/>
              <w:rPr>
                <w:rFonts w:ascii="Arial" w:hAnsi="Arial" w:cs="Arial"/>
                <w:b/>
                <w:sz w:val="20"/>
                <w:szCs w:val="20"/>
              </w:rPr>
            </w:pPr>
          </w:p>
        </w:tc>
        <w:tc>
          <w:tcPr>
            <w:tcW w:w="4872" w:type="dxa"/>
          </w:tcPr>
          <w:p w:rsidR="006C5BF8" w:rsidRDefault="006C5BF8" w:rsidP="00763B56">
            <w:pPr>
              <w:tabs>
                <w:tab w:val="num" w:pos="720"/>
              </w:tabs>
              <w:spacing w:after="0" w:line="240" w:lineRule="auto"/>
              <w:ind w:left="360"/>
            </w:pPr>
          </w:p>
          <w:p w:rsidR="00B227D9" w:rsidRPr="003A1C37" w:rsidRDefault="00B227D9" w:rsidP="00763B56">
            <w:pPr>
              <w:tabs>
                <w:tab w:val="num" w:pos="720"/>
              </w:tabs>
              <w:spacing w:after="0" w:line="240" w:lineRule="auto"/>
              <w:ind w:left="360"/>
            </w:pPr>
            <w:r>
              <w:t>#</w:t>
            </w:r>
            <w:proofErr w:type="gramStart"/>
            <w:r>
              <w:t xml:space="preserve">5  </w:t>
            </w:r>
            <w:r w:rsidRPr="003A1C37">
              <w:t>Design</w:t>
            </w:r>
            <w:proofErr w:type="gramEnd"/>
            <w:r w:rsidRPr="003A1C37">
              <w:t>, implement, and evaluate therapeutic interventions based on nursing science and other relevant sciences.</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Pr="00B57602" w:rsidRDefault="00B227D9" w:rsidP="00763B56">
            <w:pPr>
              <w:spacing w:after="0" w:line="240" w:lineRule="auto"/>
              <w:rPr>
                <w:rFonts w:ascii="Arial" w:hAnsi="Arial" w:cs="Arial"/>
                <w:b/>
                <w:sz w:val="20"/>
                <w:szCs w:val="20"/>
              </w:rPr>
            </w:pPr>
          </w:p>
        </w:tc>
        <w:tc>
          <w:tcPr>
            <w:tcW w:w="4872" w:type="dxa"/>
            <w:tcBorders>
              <w:bottom w:val="single" w:sz="4" w:space="0" w:color="000000"/>
            </w:tcBorders>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p>
          <w:p w:rsidR="00B227D9" w:rsidRDefault="00B227D9" w:rsidP="00763B56">
            <w:pPr>
              <w:spacing w:after="0" w:line="240" w:lineRule="auto"/>
              <w:rPr>
                <w:rFonts w:ascii="Arial" w:hAnsi="Arial" w:cs="Arial"/>
                <w:b/>
                <w:sz w:val="20"/>
                <w:szCs w:val="20"/>
              </w:rPr>
            </w:pPr>
            <w:r w:rsidRPr="00B57602">
              <w:rPr>
                <w:rFonts w:ascii="Arial" w:hAnsi="Arial" w:cs="Arial"/>
                <w:b/>
                <w:sz w:val="20"/>
                <w:szCs w:val="20"/>
              </w:rPr>
              <w:t>II.  Organizational and Systems Leadership for Quality Improvement and Systems Thinking</w:t>
            </w:r>
          </w:p>
          <w:p w:rsidR="00B227D9" w:rsidRDefault="00B227D9" w:rsidP="00763B56">
            <w:pPr>
              <w:spacing w:after="0" w:line="240" w:lineRule="auto"/>
              <w:rPr>
                <w:rFonts w:ascii="Arial" w:hAnsi="Arial" w:cs="Arial"/>
                <w:sz w:val="20"/>
                <w:szCs w:val="20"/>
              </w:rPr>
            </w:pPr>
          </w:p>
          <w:p w:rsidR="00B227D9" w:rsidRDefault="00B227D9" w:rsidP="00763B56">
            <w:pPr>
              <w:tabs>
                <w:tab w:val="left" w:pos="270"/>
                <w:tab w:val="left" w:pos="540"/>
              </w:tabs>
              <w:spacing w:after="0" w:line="240" w:lineRule="auto"/>
              <w:rPr>
                <w:rFonts w:ascii="Arial" w:hAnsi="Arial" w:cs="Arial"/>
                <w:sz w:val="20"/>
                <w:szCs w:val="20"/>
              </w:rPr>
            </w:pPr>
            <w:r>
              <w:rPr>
                <w:rFonts w:ascii="Arial" w:hAnsi="Arial" w:cs="Arial"/>
                <w:sz w:val="20"/>
                <w:szCs w:val="20"/>
              </w:rPr>
              <w:tab/>
              <w:t>1. Develop and evaluate care delivery approaches that meet current and future needs of patient populations based on scientific findings in nursing and other clinical sciences, as well as organizational, political, and economic sciences.</w:t>
            </w:r>
          </w:p>
          <w:p w:rsidR="00B227D9" w:rsidRPr="00B57602" w:rsidRDefault="00B227D9" w:rsidP="00763B56">
            <w:pPr>
              <w:spacing w:after="0" w:line="240" w:lineRule="auto"/>
              <w:rPr>
                <w:rFonts w:ascii="Arial" w:hAnsi="Arial" w:cs="Arial"/>
                <w:b/>
                <w:sz w:val="20"/>
                <w:szCs w:val="20"/>
              </w:rPr>
            </w:pPr>
          </w:p>
        </w:tc>
        <w:tc>
          <w:tcPr>
            <w:tcW w:w="4872" w:type="dxa"/>
            <w:shd w:val="clear" w:color="auto" w:fill="D9D9D9"/>
          </w:tcPr>
          <w:p w:rsidR="00B227D9"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lastRenderedPageBreak/>
              <w:t>2. Ensure accountability for quality of health care and patient safety for populations with whom they work.</w:t>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Use advanced communication skills/processes to lead quality improvement and patient safety initiatives in health care systems.</w:t>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 Employ principles of business, finance, economics, and health policy to develop and implement effective plans for practice-level and/or system-wide practice initiatives that will improve the quality of care delivery.</w:t>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 Develop and/or monitor budgets for practice initiatives.</w:t>
            </w:r>
            <w:r>
              <w:rPr>
                <w:rFonts w:ascii="Arial" w:hAnsi="Arial" w:cs="Arial"/>
                <w:sz w:val="20"/>
                <w:szCs w:val="20"/>
              </w:rPr>
              <w:tab/>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 Analyze the cost-effectiveness of practice initiatives accounting for risk and improvement of health care outcomes.</w:t>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 Demonstrate sensitivity to diverse organizational cultures and populations, including patients and providers.</w:t>
            </w:r>
          </w:p>
          <w:p w:rsidR="00B227D9" w:rsidRPr="00B57602" w:rsidRDefault="00B227D9" w:rsidP="00763B56">
            <w:pPr>
              <w:spacing w:after="0" w:line="240" w:lineRule="auto"/>
              <w:rPr>
                <w:rFonts w:ascii="Arial" w:hAnsi="Arial" w:cs="Arial"/>
                <w:b/>
                <w:sz w:val="20"/>
                <w:szCs w:val="20"/>
              </w:rPr>
            </w:pPr>
          </w:p>
        </w:tc>
        <w:tc>
          <w:tcPr>
            <w:tcW w:w="4872" w:type="dxa"/>
            <w:shd w:val="clear" w:color="auto" w:fill="D9D9D9"/>
          </w:tcPr>
          <w:p w:rsidR="00B227D9"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lastRenderedPageBreak/>
              <w:tab/>
            </w:r>
          </w:p>
          <w:p w:rsidR="00B227D9" w:rsidRDefault="00B227D9" w:rsidP="00763B56">
            <w:pPr>
              <w:tabs>
                <w:tab w:val="left" w:pos="270"/>
                <w:tab w:val="left" w:pos="555"/>
              </w:tabs>
              <w:spacing w:after="0" w:line="240" w:lineRule="auto"/>
              <w:rPr>
                <w:rFonts w:ascii="Arial" w:hAnsi="Arial" w:cs="Arial"/>
                <w:sz w:val="20"/>
                <w:szCs w:val="20"/>
              </w:rPr>
            </w:pPr>
            <w:r>
              <w:rPr>
                <w:rFonts w:ascii="Arial" w:hAnsi="Arial" w:cs="Arial"/>
                <w:sz w:val="20"/>
                <w:szCs w:val="20"/>
              </w:rPr>
              <w:t>3.  Develop and/or evaluate effective strategies for managing the ethical dilemmas inherent in patient care, the health care organization, and research.</w:t>
            </w:r>
          </w:p>
          <w:p w:rsidR="00B227D9" w:rsidRPr="00B57602" w:rsidRDefault="00B227D9" w:rsidP="00763B56">
            <w:pPr>
              <w:spacing w:after="0" w:line="240" w:lineRule="auto"/>
              <w:rPr>
                <w:rFonts w:ascii="Arial" w:hAnsi="Arial" w:cs="Arial"/>
                <w:b/>
                <w:sz w:val="20"/>
                <w:szCs w:val="20"/>
              </w:rPr>
            </w:pPr>
          </w:p>
        </w:tc>
        <w:tc>
          <w:tcPr>
            <w:tcW w:w="4872" w:type="dxa"/>
            <w:shd w:val="clear" w:color="auto" w:fill="D9D9D9"/>
          </w:tcPr>
          <w:p w:rsidR="00B227D9"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rPr>
          <w:trHeight w:val="1745"/>
        </w:trPr>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III.  Clinical Scholarship and Analytical Methods for Evidence-Based Practice</w:t>
            </w:r>
          </w:p>
          <w:p w:rsidR="00B227D9" w:rsidRDefault="00B227D9" w:rsidP="00763B56">
            <w:pPr>
              <w:spacing w:after="0" w:line="240" w:lineRule="auto"/>
              <w:rPr>
                <w:rFonts w:ascii="Arial" w:hAnsi="Arial" w:cs="Arial"/>
                <w:sz w:val="20"/>
                <w:szCs w:val="20"/>
              </w:rPr>
            </w:pP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t>1.  Use analytic methods to critically appraise existing literature and other evidence to determine and implement the best evidence for practice.</w:t>
            </w:r>
          </w:p>
          <w:p w:rsidR="00B227D9" w:rsidRPr="00283DB7" w:rsidRDefault="00B227D9" w:rsidP="00763B56">
            <w:pPr>
              <w:tabs>
                <w:tab w:val="left" w:pos="345"/>
                <w:tab w:val="left" w:pos="540"/>
              </w:tabs>
              <w:spacing w:after="0" w:line="240" w:lineRule="auto"/>
              <w:rPr>
                <w:rFonts w:ascii="Arial" w:hAnsi="Arial" w:cs="Arial"/>
                <w:sz w:val="20"/>
                <w:szCs w:val="20"/>
              </w:rPr>
            </w:pPr>
          </w:p>
        </w:tc>
        <w:tc>
          <w:tcPr>
            <w:tcW w:w="4872" w:type="dxa"/>
          </w:tcPr>
          <w:p w:rsidR="00B227D9" w:rsidRDefault="00B227D9" w:rsidP="00763B56">
            <w:pPr>
              <w:spacing w:after="0" w:line="240" w:lineRule="auto"/>
              <w:rPr>
                <w:rFonts w:ascii="Arial" w:hAnsi="Arial" w:cs="Arial"/>
                <w:sz w:val="20"/>
                <w:szCs w:val="20"/>
              </w:rPr>
            </w:pPr>
          </w:p>
          <w:p w:rsidR="00B227D9" w:rsidRDefault="00B227D9" w:rsidP="00763B56">
            <w:pPr>
              <w:spacing w:after="0" w:line="240" w:lineRule="auto"/>
              <w:rPr>
                <w:rFonts w:ascii="Arial" w:hAnsi="Arial" w:cs="Arial"/>
                <w:sz w:val="20"/>
                <w:szCs w:val="20"/>
              </w:rPr>
            </w:pPr>
          </w:p>
          <w:p w:rsidR="00B227D9" w:rsidRPr="003A1C37" w:rsidRDefault="00B227D9" w:rsidP="00763B56">
            <w:pPr>
              <w:tabs>
                <w:tab w:val="num" w:pos="720"/>
              </w:tabs>
              <w:spacing w:after="0" w:line="240" w:lineRule="auto"/>
              <w:ind w:left="360"/>
            </w:pPr>
            <w:r>
              <w:t>#</w:t>
            </w:r>
            <w:proofErr w:type="gramStart"/>
            <w:r>
              <w:t xml:space="preserve">4  </w:t>
            </w:r>
            <w:r w:rsidRPr="003A1C37">
              <w:t>Identify</w:t>
            </w:r>
            <w:proofErr w:type="gramEnd"/>
            <w:r w:rsidRPr="003A1C37">
              <w:t xml:space="preserve"> gaps in evidence for specialty practice.</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t>2.  Design and implement processes to evaluate outcomes of practice, practice patterns, and systems of care within a practice setting, health care organization, or community against national benchmarks to determine variances in practice outcomes and population trends.</w:t>
            </w:r>
          </w:p>
          <w:p w:rsidR="00B227D9" w:rsidRDefault="00B227D9" w:rsidP="00763B56">
            <w:pPr>
              <w:spacing w:after="0" w:line="240" w:lineRule="auto"/>
              <w:rPr>
                <w:rFonts w:ascii="Arial" w:hAnsi="Arial" w:cs="Arial"/>
                <w:b/>
                <w:sz w:val="20"/>
                <w:szCs w:val="20"/>
              </w:rPr>
            </w:pPr>
          </w:p>
        </w:tc>
        <w:tc>
          <w:tcPr>
            <w:tcW w:w="4872" w:type="dxa"/>
            <w:tcBorders>
              <w:bottom w:val="single" w:sz="4" w:space="0" w:color="000000"/>
            </w:tcBorders>
          </w:tcPr>
          <w:p w:rsidR="00B227D9" w:rsidRDefault="00B227D9" w:rsidP="00763B56">
            <w:pPr>
              <w:spacing w:after="0" w:line="240" w:lineRule="auto"/>
              <w:rPr>
                <w:rFonts w:ascii="Arial" w:hAnsi="Arial" w:cs="Arial"/>
                <w:sz w:val="20"/>
                <w:szCs w:val="20"/>
              </w:rPr>
            </w:pPr>
          </w:p>
          <w:p w:rsidR="00B227D9" w:rsidRDefault="00B227D9" w:rsidP="00763B56">
            <w:pPr>
              <w:spacing w:after="0" w:line="240" w:lineRule="auto"/>
              <w:ind w:left="348"/>
              <w:rPr>
                <w:rFonts w:ascii="Arial" w:hAnsi="Arial" w:cs="Arial"/>
                <w:sz w:val="20"/>
                <w:szCs w:val="20"/>
              </w:rPr>
            </w:pPr>
            <w:r>
              <w:t>#</w:t>
            </w:r>
            <w:proofErr w:type="gramStart"/>
            <w:r>
              <w:t xml:space="preserve">7  </w:t>
            </w:r>
            <w:r w:rsidRPr="003A1C37">
              <w:t>Identify</w:t>
            </w:r>
            <w:proofErr w:type="gramEnd"/>
            <w:r w:rsidRPr="003A1C37">
              <w:t xml:space="preserve"> area of interest and scientific rationale for </w:t>
            </w:r>
            <w:r>
              <w:t>Capstone Project</w:t>
            </w:r>
            <w:r w:rsidRPr="003A1C37">
              <w:t xml:space="preserve"> based upon an integrated literature review.</w:t>
            </w: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6B741C">
        <w:tc>
          <w:tcPr>
            <w:tcW w:w="4872" w:type="dxa"/>
            <w:shd w:val="clear" w:color="auto" w:fill="D9D9D9"/>
          </w:tcPr>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p>
          <w:p w:rsidR="006C5BF8"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sidR="00712EC0">
              <w:rPr>
                <w:rFonts w:ascii="Arial" w:hAnsi="Arial" w:cs="Arial"/>
                <w:sz w:val="20"/>
                <w:szCs w:val="20"/>
              </w:rPr>
              <w:t>*</w:t>
            </w:r>
            <w:r w:rsidR="00B227D9">
              <w:rPr>
                <w:rFonts w:ascii="Arial" w:hAnsi="Arial" w:cs="Arial"/>
                <w:sz w:val="20"/>
                <w:szCs w:val="20"/>
              </w:rPr>
              <w:t>3.  Design, direct, and evaluate quality improvement methodologies to promote safe, timely, effective, efficient, equitable, and patient-centered care.</w:t>
            </w:r>
          </w:p>
          <w:p w:rsidR="00B227D9" w:rsidRDefault="00B227D9" w:rsidP="00763B56">
            <w:pPr>
              <w:spacing w:after="0" w:line="240" w:lineRule="auto"/>
              <w:rPr>
                <w:rFonts w:ascii="Arial" w:hAnsi="Arial" w:cs="Arial"/>
                <w:b/>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6B741C">
        <w:tc>
          <w:tcPr>
            <w:tcW w:w="4872" w:type="dxa"/>
            <w:shd w:val="clear" w:color="auto" w:fill="D9D9D9"/>
          </w:tcPr>
          <w:p w:rsidR="006C5BF8"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sidR="00712EC0">
              <w:rPr>
                <w:rFonts w:ascii="Arial" w:hAnsi="Arial" w:cs="Arial"/>
                <w:sz w:val="20"/>
                <w:szCs w:val="20"/>
              </w:rPr>
              <w:t>*</w:t>
            </w:r>
            <w:r w:rsidR="00B227D9">
              <w:rPr>
                <w:rFonts w:ascii="Arial" w:hAnsi="Arial" w:cs="Arial"/>
                <w:sz w:val="20"/>
                <w:szCs w:val="20"/>
              </w:rPr>
              <w:t>4.  Apply relevant findings to develop practice guidelines and improve practice and the practice environment.</w:t>
            </w:r>
          </w:p>
          <w:p w:rsidR="00B227D9" w:rsidRDefault="00B227D9" w:rsidP="00763B56">
            <w:pPr>
              <w:spacing w:after="0" w:line="240" w:lineRule="auto"/>
              <w:rPr>
                <w:rFonts w:ascii="Arial" w:hAnsi="Arial" w:cs="Arial"/>
                <w:b/>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6B741C">
        <w:tc>
          <w:tcPr>
            <w:tcW w:w="4872" w:type="dxa"/>
            <w:shd w:val="clear" w:color="auto" w:fill="D9D9D9"/>
          </w:tcPr>
          <w:p w:rsidR="006C5BF8"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sidR="00712EC0">
              <w:rPr>
                <w:rFonts w:ascii="Arial" w:hAnsi="Arial" w:cs="Arial"/>
                <w:sz w:val="20"/>
                <w:szCs w:val="20"/>
              </w:rPr>
              <w:t>*</w:t>
            </w:r>
            <w:r w:rsidR="00B227D9">
              <w:rPr>
                <w:rFonts w:ascii="Arial" w:hAnsi="Arial" w:cs="Arial"/>
                <w:sz w:val="20"/>
                <w:szCs w:val="20"/>
              </w:rPr>
              <w:t>5.  Use information technology and research methods appropriately to:</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collect appropriate and accurate data to generate evidence for nursing practice</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 inform and guide the design of databases that generate meaningful evidence for nursing practice</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 analyze data from practice</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 design evidence-based interventions</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 predict and analyze outcomes</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 examine patterns of behavior and outcomes</w:t>
            </w:r>
          </w:p>
          <w:p w:rsidR="00B227D9"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 identify gaps in evidence for practice</w:t>
            </w:r>
          </w:p>
          <w:p w:rsidR="00B227D9" w:rsidRDefault="00B227D9" w:rsidP="00763B56">
            <w:pPr>
              <w:spacing w:after="0" w:line="240" w:lineRule="auto"/>
              <w:rPr>
                <w:rFonts w:ascii="Arial" w:hAnsi="Arial" w:cs="Arial"/>
                <w:b/>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6B741C">
        <w:tc>
          <w:tcPr>
            <w:tcW w:w="4872" w:type="dxa"/>
            <w:shd w:val="clear" w:color="auto" w:fill="D9D9D9"/>
          </w:tcPr>
          <w:p w:rsidR="006C5BF8"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sidR="00712EC0">
              <w:rPr>
                <w:rFonts w:ascii="Arial" w:hAnsi="Arial" w:cs="Arial"/>
                <w:sz w:val="20"/>
                <w:szCs w:val="20"/>
              </w:rPr>
              <w:t>*</w:t>
            </w:r>
            <w:r w:rsidR="00B227D9">
              <w:rPr>
                <w:rFonts w:ascii="Arial" w:hAnsi="Arial" w:cs="Arial"/>
                <w:sz w:val="20"/>
                <w:szCs w:val="20"/>
              </w:rPr>
              <w:t>6.  Function as a practice specialist/consultant in collaborative knowledge-generating research.</w:t>
            </w:r>
          </w:p>
          <w:p w:rsidR="00B227D9" w:rsidRDefault="00B227D9" w:rsidP="00763B56">
            <w:pPr>
              <w:spacing w:after="0" w:line="240" w:lineRule="auto"/>
              <w:rPr>
                <w:rFonts w:ascii="Arial" w:hAnsi="Arial" w:cs="Arial"/>
                <w:b/>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712EC0" w:rsidRPr="00596801" w:rsidTr="006B741C">
        <w:tc>
          <w:tcPr>
            <w:tcW w:w="14616" w:type="dxa"/>
            <w:gridSpan w:val="3"/>
            <w:shd w:val="clear" w:color="auto" w:fill="D9D9D9"/>
          </w:tcPr>
          <w:p w:rsidR="00712EC0" w:rsidRPr="00596801" w:rsidRDefault="00712EC0" w:rsidP="00E6382B">
            <w:pPr>
              <w:spacing w:after="0" w:line="240" w:lineRule="auto"/>
              <w:rPr>
                <w:rFonts w:ascii="Arial" w:hAnsi="Arial" w:cs="Arial"/>
                <w:sz w:val="20"/>
                <w:szCs w:val="20"/>
              </w:rPr>
            </w:pPr>
            <w:r>
              <w:rPr>
                <w:rFonts w:ascii="Arial" w:hAnsi="Arial" w:cs="Arial"/>
                <w:sz w:val="20"/>
                <w:szCs w:val="20"/>
              </w:rPr>
              <w:t xml:space="preserve">*There are no Practicum objectives addressing these competencies. However, they are addressed are GNUR: 8650, 8660, and 8670. Practicum students should be alert to opportunities to address these competencies in </w:t>
            </w:r>
            <w:r w:rsidR="00E6382B">
              <w:rPr>
                <w:rFonts w:ascii="Arial" w:hAnsi="Arial" w:cs="Arial"/>
                <w:sz w:val="20"/>
                <w:szCs w:val="20"/>
              </w:rPr>
              <w:t xml:space="preserve">their </w:t>
            </w:r>
            <w:r>
              <w:rPr>
                <w:rFonts w:ascii="Arial" w:hAnsi="Arial" w:cs="Arial"/>
                <w:sz w:val="20"/>
                <w:szCs w:val="20"/>
              </w:rPr>
              <w:t>Practicum and document rel</w:t>
            </w:r>
            <w:r w:rsidR="00E6382B">
              <w:rPr>
                <w:rFonts w:ascii="Arial" w:hAnsi="Arial" w:cs="Arial"/>
                <w:sz w:val="20"/>
                <w:szCs w:val="20"/>
              </w:rPr>
              <w:t>evant</w:t>
            </w:r>
            <w:r>
              <w:rPr>
                <w:rFonts w:ascii="Arial" w:hAnsi="Arial" w:cs="Arial"/>
                <w:sz w:val="20"/>
                <w:szCs w:val="20"/>
              </w:rPr>
              <w:t xml:space="preserve"> activities.</w:t>
            </w:r>
          </w:p>
        </w:tc>
      </w:tr>
      <w:tr w:rsidR="00B227D9" w:rsidRPr="00596801" w:rsidTr="00763B56">
        <w:tc>
          <w:tcPr>
            <w:tcW w:w="4872" w:type="dxa"/>
          </w:tcPr>
          <w:p w:rsidR="006C5BF8" w:rsidRDefault="00B227D9"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45"/>
                <w:tab w:val="left" w:pos="54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7.  Disseminate findings from evidence-based practice and research to improve healthcare outcomes.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IV.  Information Systems/Technology and Patient Care Technology for the Improvement and Transformation of Health Care</w:t>
            </w:r>
          </w:p>
          <w:p w:rsidR="00B227D9" w:rsidRDefault="00B227D9" w:rsidP="00763B56">
            <w:pPr>
              <w:spacing w:after="0" w:line="240" w:lineRule="auto"/>
              <w:rPr>
                <w:rFonts w:ascii="Arial" w:hAnsi="Arial" w:cs="Arial"/>
                <w:sz w:val="20"/>
                <w:szCs w:val="20"/>
              </w:rPr>
            </w:pPr>
          </w:p>
          <w:p w:rsidR="00B227D9"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t xml:space="preserve">1.  Design, select, use, and evaluate programs that evaluate and monitor outcomes of care, care </w:t>
            </w:r>
            <w:r>
              <w:rPr>
                <w:rFonts w:ascii="Arial" w:hAnsi="Arial" w:cs="Arial"/>
                <w:sz w:val="20"/>
                <w:szCs w:val="20"/>
              </w:rPr>
              <w:lastRenderedPageBreak/>
              <w:t>systems, and quality improvement including consumer use of health care information systems.</w:t>
            </w:r>
          </w:p>
          <w:p w:rsidR="00B227D9" w:rsidRPr="00181142"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2.  Analyze and communicate critical elements necessary to the selection, use and evaluation of health care information systems and patient care technology.</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3.  Demonstrate the conceptual ability and technical skills to develop and execute an evaluation plan involving data extraction from practice information systems and databases.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4.  Provide leadership in the evaluation and resolution of ethical and legal issues within healthcare systems relating to the use of information, information technology, communication networks, and patient care technology.</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555"/>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5.  Evaluate consumer health information sources for accuracy, timeliness, and appropriateness.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V.  Health Care Policy for Advocacy in Health Care</w:t>
            </w:r>
          </w:p>
          <w:p w:rsidR="00B227D9" w:rsidRDefault="00B227D9" w:rsidP="00763B56">
            <w:pPr>
              <w:spacing w:after="0" w:line="240" w:lineRule="auto"/>
              <w:rPr>
                <w:rFonts w:ascii="Arial" w:hAnsi="Arial" w:cs="Arial"/>
                <w:sz w:val="20"/>
                <w:szCs w:val="20"/>
              </w:rPr>
            </w:pPr>
          </w:p>
          <w:p w:rsidR="00B227D9"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t>1.  Critically analyze health policy proposals, health policies, and related issues from the perspective of consumers, nursing, other health professions, and other stakeholders in policy and public forums.</w:t>
            </w:r>
          </w:p>
          <w:p w:rsidR="00B227D9" w:rsidRPr="00181142" w:rsidRDefault="00B227D9" w:rsidP="00763B56">
            <w:pPr>
              <w:tabs>
                <w:tab w:val="left" w:pos="360"/>
                <w:tab w:val="left" w:pos="630"/>
              </w:tabs>
              <w:spacing w:after="0" w:line="240" w:lineRule="auto"/>
              <w:rPr>
                <w:rFonts w:ascii="Arial" w:hAnsi="Arial" w:cs="Arial"/>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tabs>
                <w:tab w:val="left" w:pos="360"/>
                <w:tab w:val="left" w:pos="630"/>
              </w:tabs>
              <w:spacing w:after="0" w:line="240" w:lineRule="auto"/>
              <w:rPr>
                <w:rFonts w:ascii="Arial" w:hAnsi="Arial" w:cs="Arial"/>
                <w:sz w:val="20"/>
                <w:szCs w:val="20"/>
              </w:rPr>
            </w:pPr>
          </w:p>
          <w:p w:rsidR="00B227D9"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t>2.  Demonstrate leadership in the development and implementation of institutional, local, state, federal, and/or international health policy.</w:t>
            </w:r>
          </w:p>
          <w:p w:rsidR="00B227D9" w:rsidRDefault="00B227D9" w:rsidP="00763B56">
            <w:pPr>
              <w:tabs>
                <w:tab w:val="left" w:pos="360"/>
                <w:tab w:val="left" w:pos="630"/>
              </w:tabs>
              <w:spacing w:after="0" w:line="240" w:lineRule="auto"/>
              <w:rPr>
                <w:rFonts w:ascii="Arial" w:hAnsi="Arial" w:cs="Arial"/>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034C11">
        <w:tc>
          <w:tcPr>
            <w:tcW w:w="4872" w:type="dxa"/>
            <w:shd w:val="clear" w:color="auto" w:fill="auto"/>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A41E91">
              <w:rPr>
                <w:rFonts w:ascii="Arial" w:hAnsi="Arial" w:cs="Arial"/>
                <w:sz w:val="20"/>
                <w:szCs w:val="20"/>
              </w:rPr>
              <w:t>*</w:t>
            </w:r>
            <w:r w:rsidR="00B227D9">
              <w:rPr>
                <w:rFonts w:ascii="Arial" w:hAnsi="Arial" w:cs="Arial"/>
                <w:sz w:val="20"/>
                <w:szCs w:val="20"/>
              </w:rPr>
              <w:t>3.  Influence policy makers through active participation on committees, boards, or task forces at the institutional, local, state, regional, national, and/or international levels to improve health care delivery and outcomes.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r>
      <w:tr w:rsidR="00B227D9" w:rsidRPr="00596801" w:rsidTr="00034C11">
        <w:tc>
          <w:tcPr>
            <w:tcW w:w="4872" w:type="dxa"/>
            <w:shd w:val="clear" w:color="auto" w:fill="auto"/>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A41E91">
              <w:rPr>
                <w:rFonts w:ascii="Arial" w:hAnsi="Arial" w:cs="Arial"/>
                <w:sz w:val="20"/>
                <w:szCs w:val="20"/>
              </w:rPr>
              <w:t>*</w:t>
            </w:r>
            <w:r w:rsidR="00B227D9">
              <w:rPr>
                <w:rFonts w:ascii="Arial" w:hAnsi="Arial" w:cs="Arial"/>
                <w:sz w:val="20"/>
                <w:szCs w:val="20"/>
              </w:rPr>
              <w:t>4.  Educate others, including policy makers at all levels, regarding nursing, health policy, and patient care outcomes.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r>
      <w:tr w:rsidR="00B227D9" w:rsidRPr="00596801" w:rsidTr="00034C11">
        <w:tc>
          <w:tcPr>
            <w:tcW w:w="4872" w:type="dxa"/>
            <w:shd w:val="clear" w:color="auto" w:fill="auto"/>
          </w:tcPr>
          <w:p w:rsidR="006C5BF8" w:rsidRDefault="00B227D9" w:rsidP="00763B56">
            <w:pPr>
              <w:tabs>
                <w:tab w:val="left" w:pos="3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30"/>
              </w:tabs>
              <w:spacing w:after="0" w:line="240" w:lineRule="auto"/>
              <w:rPr>
                <w:rFonts w:ascii="Arial" w:hAnsi="Arial" w:cs="Arial"/>
                <w:sz w:val="20"/>
                <w:szCs w:val="20"/>
              </w:rPr>
            </w:pPr>
            <w:r>
              <w:rPr>
                <w:rFonts w:ascii="Arial" w:hAnsi="Arial" w:cs="Arial"/>
                <w:sz w:val="20"/>
                <w:szCs w:val="20"/>
              </w:rPr>
              <w:tab/>
            </w:r>
            <w:r w:rsidR="00A41E91">
              <w:rPr>
                <w:rFonts w:ascii="Arial" w:hAnsi="Arial" w:cs="Arial"/>
                <w:sz w:val="20"/>
                <w:szCs w:val="20"/>
              </w:rPr>
              <w:t>*</w:t>
            </w:r>
            <w:r w:rsidR="00B227D9">
              <w:rPr>
                <w:rFonts w:ascii="Arial" w:hAnsi="Arial" w:cs="Arial"/>
                <w:sz w:val="20"/>
                <w:szCs w:val="20"/>
              </w:rPr>
              <w:t>5.  Advocate for the nursing profession within the policy and healthcare communities</w:t>
            </w:r>
          </w:p>
          <w:p w:rsidR="006C5BF8" w:rsidRDefault="006C5BF8" w:rsidP="00763B56">
            <w:pPr>
              <w:tabs>
                <w:tab w:val="left" w:pos="330"/>
              </w:tabs>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r>
      <w:tr w:rsidR="00B227D9" w:rsidRPr="00596801" w:rsidTr="00034C11">
        <w:tc>
          <w:tcPr>
            <w:tcW w:w="4872" w:type="dxa"/>
            <w:shd w:val="clear" w:color="auto" w:fill="auto"/>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A41E91">
              <w:rPr>
                <w:rFonts w:ascii="Arial" w:hAnsi="Arial" w:cs="Arial"/>
                <w:sz w:val="20"/>
                <w:szCs w:val="20"/>
              </w:rPr>
              <w:t>*</w:t>
            </w:r>
            <w:r w:rsidR="00B227D9">
              <w:rPr>
                <w:rFonts w:ascii="Arial" w:hAnsi="Arial" w:cs="Arial"/>
                <w:sz w:val="20"/>
                <w:szCs w:val="20"/>
              </w:rPr>
              <w:t>6.  Develop, evaluate, and provide leadership for health care policy that shapes health care financing, regulation, and delivery.</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shd w:val="clear" w:color="auto" w:fill="auto"/>
          </w:tcPr>
          <w:p w:rsidR="00B227D9" w:rsidRPr="00596801" w:rsidRDefault="00B227D9" w:rsidP="00763B56">
            <w:pPr>
              <w:spacing w:after="0" w:line="240" w:lineRule="auto"/>
              <w:rPr>
                <w:rFonts w:ascii="Arial" w:hAnsi="Arial" w:cs="Arial"/>
                <w:sz w:val="20"/>
                <w:szCs w:val="20"/>
              </w:rPr>
            </w:pPr>
          </w:p>
        </w:tc>
      </w:tr>
      <w:tr w:rsidR="00460CDE" w:rsidRPr="00596801" w:rsidTr="008736B2">
        <w:tc>
          <w:tcPr>
            <w:tcW w:w="14616" w:type="dxa"/>
            <w:gridSpan w:val="3"/>
            <w:shd w:val="clear" w:color="auto" w:fill="auto"/>
          </w:tcPr>
          <w:p w:rsidR="00460CDE" w:rsidRPr="00596801" w:rsidRDefault="00CA7F1A" w:rsidP="00CA7F1A">
            <w:pPr>
              <w:spacing w:after="120" w:line="240" w:lineRule="auto"/>
              <w:rPr>
                <w:rFonts w:ascii="Arial" w:hAnsi="Arial" w:cs="Arial"/>
                <w:sz w:val="20"/>
                <w:szCs w:val="20"/>
              </w:rPr>
            </w:pPr>
            <w:r w:rsidRPr="00CA7F1A">
              <w:rPr>
                <w:rFonts w:ascii="Arial" w:hAnsi="Arial" w:cs="Arial"/>
                <w:sz w:val="20"/>
                <w:szCs w:val="20"/>
              </w:rPr>
              <w:t xml:space="preserve">*There are no Practicum objectives specifically addressing these competencies. However, they are addressed in GNUR: 8650, 8660, and 8670. Practicum students should be alert to opportunities to develop these competencies in their </w:t>
            </w:r>
            <w:proofErr w:type="spellStart"/>
            <w:r w:rsidRPr="00CA7F1A">
              <w:rPr>
                <w:rFonts w:ascii="Arial" w:hAnsi="Arial" w:cs="Arial"/>
                <w:sz w:val="20"/>
                <w:szCs w:val="20"/>
              </w:rPr>
              <w:t>Practica</w:t>
            </w:r>
            <w:proofErr w:type="spellEnd"/>
            <w:r w:rsidRPr="00CA7F1A">
              <w:rPr>
                <w:rFonts w:ascii="Arial" w:hAnsi="Arial" w:cs="Arial"/>
                <w:sz w:val="20"/>
                <w:szCs w:val="20"/>
              </w:rPr>
              <w:t xml:space="preserve"> and document rel</w:t>
            </w:r>
            <w:r>
              <w:rPr>
                <w:rFonts w:ascii="Arial" w:hAnsi="Arial" w:cs="Arial"/>
                <w:sz w:val="20"/>
                <w:szCs w:val="20"/>
              </w:rPr>
              <w:t>evant</w:t>
            </w:r>
            <w:r w:rsidRPr="00CA7F1A">
              <w:rPr>
                <w:rFonts w:ascii="Arial" w:hAnsi="Arial" w:cs="Arial"/>
                <w:sz w:val="20"/>
                <w:szCs w:val="20"/>
              </w:rPr>
              <w:t xml:space="preserve"> activities.</w:t>
            </w:r>
          </w:p>
        </w:tc>
      </w:tr>
      <w:tr w:rsidR="00B227D9" w:rsidRPr="00596801" w:rsidTr="004E7C85">
        <w:tc>
          <w:tcPr>
            <w:tcW w:w="4872" w:type="dxa"/>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7.  Advocate for social justice, equity, and ethical policies within all healthcare arenas.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460CDE" w:rsidRPr="00460CDE" w:rsidRDefault="00460CDE" w:rsidP="00460CDE">
            <w:pPr>
              <w:spacing w:after="0" w:line="240" w:lineRule="auto"/>
              <w:rPr>
                <w:rFonts w:ascii="Arial" w:hAnsi="Arial" w:cs="Arial"/>
                <w:sz w:val="20"/>
                <w:szCs w:val="20"/>
              </w:rPr>
            </w:pPr>
            <w:r w:rsidRPr="00460CDE">
              <w:rPr>
                <w:rFonts w:ascii="Arial" w:hAnsi="Arial" w:cs="Arial"/>
                <w:sz w:val="20"/>
                <w:szCs w:val="20"/>
              </w:rPr>
              <w:tab/>
            </w:r>
          </w:p>
          <w:p w:rsidR="00B227D9" w:rsidRPr="00596801" w:rsidRDefault="00460CDE" w:rsidP="00460CDE">
            <w:pPr>
              <w:spacing w:after="0" w:line="240" w:lineRule="auto"/>
              <w:rPr>
                <w:rFonts w:ascii="Arial" w:hAnsi="Arial" w:cs="Arial"/>
                <w:sz w:val="20"/>
                <w:szCs w:val="20"/>
              </w:rPr>
            </w:pPr>
            <w:r w:rsidRPr="00460CDE">
              <w:rPr>
                <w:rFonts w:ascii="Arial" w:hAnsi="Arial" w:cs="Arial"/>
                <w:sz w:val="20"/>
                <w:szCs w:val="20"/>
              </w:rPr>
              <w:tab/>
            </w:r>
            <w:r w:rsidRPr="00460CDE">
              <w:rPr>
                <w:rFonts w:ascii="Arial" w:hAnsi="Arial" w:cs="Arial"/>
                <w:sz w:val="20"/>
                <w:szCs w:val="20"/>
              </w:rPr>
              <w:tab/>
            </w: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 xml:space="preserve">VI.  </w:t>
            </w:r>
            <w:proofErr w:type="spellStart"/>
            <w:r>
              <w:rPr>
                <w:rFonts w:ascii="Arial" w:hAnsi="Arial" w:cs="Arial"/>
                <w:b/>
                <w:sz w:val="20"/>
                <w:szCs w:val="20"/>
              </w:rPr>
              <w:t>Interprofessional</w:t>
            </w:r>
            <w:proofErr w:type="spellEnd"/>
            <w:r>
              <w:rPr>
                <w:rFonts w:ascii="Arial" w:hAnsi="Arial" w:cs="Arial"/>
                <w:b/>
                <w:sz w:val="20"/>
                <w:szCs w:val="20"/>
              </w:rPr>
              <w:t xml:space="preserve"> Collaboration for Improving Patient and Population Health Outcomes</w:t>
            </w:r>
          </w:p>
          <w:p w:rsidR="00B227D9" w:rsidRDefault="00B227D9" w:rsidP="00763B56">
            <w:pPr>
              <w:spacing w:after="0" w:line="240" w:lineRule="auto"/>
              <w:rPr>
                <w:rFonts w:ascii="Arial" w:hAnsi="Arial" w:cs="Arial"/>
                <w:b/>
                <w:sz w:val="20"/>
                <w:szCs w:val="20"/>
              </w:rPr>
            </w:pPr>
          </w:p>
          <w:p w:rsidR="00B227D9"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t>1.  Employ effective communication and collaborative skills in the development and implementation of practice models, peer review, practice guidelines, health policy, standards of care, and/or other scholarly products.</w:t>
            </w:r>
          </w:p>
          <w:p w:rsidR="00B227D9" w:rsidRPr="00880BB6" w:rsidRDefault="00B227D9" w:rsidP="00763B56">
            <w:pPr>
              <w:tabs>
                <w:tab w:val="left" w:pos="360"/>
                <w:tab w:val="left" w:pos="630"/>
              </w:tabs>
              <w:spacing w:after="0" w:line="240" w:lineRule="auto"/>
              <w:rPr>
                <w:rFonts w:ascii="Arial" w:hAnsi="Arial" w:cs="Arial"/>
                <w:sz w:val="20"/>
                <w:szCs w:val="20"/>
              </w:rPr>
            </w:pPr>
          </w:p>
        </w:tc>
        <w:tc>
          <w:tcPr>
            <w:tcW w:w="4872" w:type="dxa"/>
          </w:tcPr>
          <w:p w:rsidR="00B227D9" w:rsidRDefault="00B227D9" w:rsidP="00763B56">
            <w:pPr>
              <w:spacing w:after="0" w:line="240" w:lineRule="auto"/>
              <w:rPr>
                <w:rFonts w:ascii="Arial" w:hAnsi="Arial" w:cs="Arial"/>
                <w:sz w:val="20"/>
                <w:szCs w:val="20"/>
              </w:rPr>
            </w:pPr>
          </w:p>
          <w:p w:rsidR="00B227D9" w:rsidRDefault="00B227D9" w:rsidP="00763B56">
            <w:pPr>
              <w:spacing w:after="0" w:line="240" w:lineRule="auto"/>
              <w:rPr>
                <w:rFonts w:ascii="Arial" w:hAnsi="Arial" w:cs="Arial"/>
                <w:sz w:val="20"/>
                <w:szCs w:val="20"/>
              </w:rPr>
            </w:pPr>
          </w:p>
          <w:p w:rsidR="00B227D9" w:rsidRDefault="00B227D9" w:rsidP="00763B56">
            <w:pPr>
              <w:spacing w:after="0" w:line="240" w:lineRule="auto"/>
              <w:rPr>
                <w:rFonts w:ascii="Arial" w:hAnsi="Arial" w:cs="Arial"/>
                <w:sz w:val="20"/>
                <w:szCs w:val="20"/>
              </w:rPr>
            </w:pPr>
          </w:p>
          <w:p w:rsidR="00B227D9" w:rsidRPr="003A1C37" w:rsidRDefault="00B227D9" w:rsidP="00763B56">
            <w:pPr>
              <w:tabs>
                <w:tab w:val="num" w:pos="720"/>
              </w:tabs>
              <w:spacing w:after="0" w:line="240" w:lineRule="auto"/>
              <w:ind w:left="360"/>
            </w:pPr>
            <w:r>
              <w:t>#</w:t>
            </w:r>
            <w:proofErr w:type="gramStart"/>
            <w:r>
              <w:t xml:space="preserve">6  </w:t>
            </w:r>
            <w:r w:rsidRPr="003A1C37">
              <w:t>Develop</w:t>
            </w:r>
            <w:proofErr w:type="gramEnd"/>
            <w:r w:rsidRPr="003A1C37">
              <w:t xml:space="preserve"> and sustain therapeutic relationships with patients (individual, family or group) and other professionals to facilitate optimal care and patient outcomes.</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 xml:space="preserve">2.  Lead </w:t>
            </w:r>
            <w:proofErr w:type="spellStart"/>
            <w:r w:rsidR="00B227D9">
              <w:rPr>
                <w:rFonts w:ascii="Arial" w:hAnsi="Arial" w:cs="Arial"/>
                <w:sz w:val="20"/>
                <w:szCs w:val="20"/>
              </w:rPr>
              <w:t>interprofessional</w:t>
            </w:r>
            <w:proofErr w:type="spellEnd"/>
            <w:r w:rsidR="00B227D9">
              <w:rPr>
                <w:rFonts w:ascii="Arial" w:hAnsi="Arial" w:cs="Arial"/>
                <w:sz w:val="20"/>
                <w:szCs w:val="20"/>
              </w:rPr>
              <w:t xml:space="preserve"> teams in the analysis of complex practice and organizational issues.</w:t>
            </w:r>
          </w:p>
          <w:p w:rsidR="00B227D9" w:rsidRDefault="00B227D9" w:rsidP="00763B56">
            <w:pPr>
              <w:spacing w:after="0" w:line="240" w:lineRule="auto"/>
              <w:rPr>
                <w:rFonts w:ascii="Arial" w:hAnsi="Arial" w:cs="Arial"/>
                <w:b/>
                <w:sz w:val="20"/>
                <w:szCs w:val="20"/>
              </w:rPr>
            </w:pPr>
          </w:p>
        </w:tc>
        <w:tc>
          <w:tcPr>
            <w:tcW w:w="4872" w:type="dxa"/>
          </w:tcPr>
          <w:p w:rsidR="006C5BF8" w:rsidRDefault="006C5BF8" w:rsidP="00763B56">
            <w:pPr>
              <w:tabs>
                <w:tab w:val="num" w:pos="720"/>
              </w:tabs>
              <w:spacing w:after="0" w:line="240" w:lineRule="auto"/>
              <w:ind w:left="360"/>
            </w:pPr>
          </w:p>
          <w:p w:rsidR="00B227D9" w:rsidRPr="003A1C37" w:rsidRDefault="00B227D9" w:rsidP="00763B56">
            <w:pPr>
              <w:tabs>
                <w:tab w:val="num" w:pos="720"/>
              </w:tabs>
              <w:spacing w:after="0" w:line="240" w:lineRule="auto"/>
              <w:ind w:left="360"/>
            </w:pPr>
            <w:r>
              <w:t>#</w:t>
            </w:r>
            <w:proofErr w:type="gramStart"/>
            <w:r>
              <w:t xml:space="preserve">6  </w:t>
            </w:r>
            <w:r w:rsidRPr="003A1C37">
              <w:t>Develop</w:t>
            </w:r>
            <w:proofErr w:type="gramEnd"/>
            <w:r w:rsidRPr="003A1C37">
              <w:t xml:space="preserve"> and sustain therapeutic relationships with patients (individual, family or group) and other professionals to facilitate </w:t>
            </w:r>
            <w:r w:rsidRPr="003A1C37">
              <w:lastRenderedPageBreak/>
              <w:t>optimal care and patient outcomes.</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 xml:space="preserve">3.  Employ consultative and leadership skills with </w:t>
            </w:r>
            <w:proofErr w:type="spellStart"/>
            <w:r w:rsidR="00B227D9">
              <w:rPr>
                <w:rFonts w:ascii="Arial" w:hAnsi="Arial" w:cs="Arial"/>
                <w:sz w:val="20"/>
                <w:szCs w:val="20"/>
              </w:rPr>
              <w:t>intraprofessional</w:t>
            </w:r>
            <w:proofErr w:type="spellEnd"/>
            <w:r w:rsidR="00B227D9">
              <w:rPr>
                <w:rFonts w:ascii="Arial" w:hAnsi="Arial" w:cs="Arial"/>
                <w:sz w:val="20"/>
                <w:szCs w:val="20"/>
              </w:rPr>
              <w:t xml:space="preserve"> and </w:t>
            </w:r>
            <w:proofErr w:type="spellStart"/>
            <w:r w:rsidR="00B227D9">
              <w:rPr>
                <w:rFonts w:ascii="Arial" w:hAnsi="Arial" w:cs="Arial"/>
                <w:sz w:val="20"/>
                <w:szCs w:val="20"/>
              </w:rPr>
              <w:t>interprofessional</w:t>
            </w:r>
            <w:proofErr w:type="spellEnd"/>
            <w:r w:rsidR="00B227D9">
              <w:rPr>
                <w:rFonts w:ascii="Arial" w:hAnsi="Arial" w:cs="Arial"/>
                <w:sz w:val="20"/>
                <w:szCs w:val="20"/>
              </w:rPr>
              <w:t xml:space="preserve"> teams to create change in health care and complex healthcare delivery systems.</w:t>
            </w:r>
          </w:p>
          <w:p w:rsidR="00B227D9" w:rsidRDefault="00B227D9" w:rsidP="00763B56">
            <w:pPr>
              <w:spacing w:after="0" w:line="240" w:lineRule="auto"/>
              <w:rPr>
                <w:rFonts w:ascii="Arial" w:hAnsi="Arial" w:cs="Arial"/>
                <w:b/>
                <w:sz w:val="20"/>
                <w:szCs w:val="20"/>
              </w:rPr>
            </w:pPr>
          </w:p>
        </w:tc>
        <w:tc>
          <w:tcPr>
            <w:tcW w:w="4872" w:type="dxa"/>
          </w:tcPr>
          <w:p w:rsidR="006C5BF8" w:rsidRDefault="006C5BF8" w:rsidP="00763B56">
            <w:pPr>
              <w:tabs>
                <w:tab w:val="num" w:pos="720"/>
              </w:tabs>
              <w:spacing w:after="0" w:line="240" w:lineRule="auto"/>
              <w:ind w:left="360"/>
            </w:pPr>
          </w:p>
          <w:p w:rsidR="00B227D9" w:rsidRPr="003A1C37" w:rsidRDefault="00B227D9" w:rsidP="00763B56">
            <w:pPr>
              <w:tabs>
                <w:tab w:val="num" w:pos="720"/>
              </w:tabs>
              <w:spacing w:after="0" w:line="240" w:lineRule="auto"/>
              <w:ind w:left="360"/>
            </w:pPr>
            <w:r>
              <w:t>#</w:t>
            </w:r>
            <w:proofErr w:type="gramStart"/>
            <w:r>
              <w:t xml:space="preserve">6  </w:t>
            </w:r>
            <w:r w:rsidRPr="003A1C37">
              <w:t>Develop</w:t>
            </w:r>
            <w:proofErr w:type="gramEnd"/>
            <w:r w:rsidRPr="003A1C37">
              <w:t xml:space="preserve"> and sustain therapeutic relationships with patients (individual, family or group) and other professionals to facilitate optimal care and patient outcomes.</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p>
        </w:tc>
        <w:tc>
          <w:tcPr>
            <w:tcW w:w="4872" w:type="dxa"/>
            <w:tcBorders>
              <w:bottom w:val="single" w:sz="4" w:space="0" w:color="000000"/>
            </w:tcBorders>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VII.  Clinical Prevention and Population Health for Improving the Nation’s Health</w:t>
            </w:r>
          </w:p>
          <w:p w:rsidR="00B227D9" w:rsidRDefault="00B227D9" w:rsidP="00763B56">
            <w:pPr>
              <w:spacing w:after="0" w:line="240" w:lineRule="auto"/>
              <w:rPr>
                <w:rFonts w:ascii="Arial" w:hAnsi="Arial" w:cs="Arial"/>
                <w:sz w:val="20"/>
                <w:szCs w:val="20"/>
              </w:rPr>
            </w:pPr>
          </w:p>
          <w:p w:rsidR="00B227D9"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t xml:space="preserve">1.  Analyze epidemiological, </w:t>
            </w:r>
            <w:proofErr w:type="spellStart"/>
            <w:r>
              <w:rPr>
                <w:rFonts w:ascii="Arial" w:hAnsi="Arial" w:cs="Arial"/>
                <w:sz w:val="20"/>
                <w:szCs w:val="20"/>
              </w:rPr>
              <w:t>biostatistical</w:t>
            </w:r>
            <w:proofErr w:type="spellEnd"/>
            <w:r>
              <w:rPr>
                <w:rFonts w:ascii="Arial" w:hAnsi="Arial" w:cs="Arial"/>
                <w:sz w:val="20"/>
                <w:szCs w:val="20"/>
              </w:rPr>
              <w:t>, environmental, and other appropriate scientific data related to individual, aggregate, and population health.</w:t>
            </w:r>
          </w:p>
          <w:p w:rsidR="00B227D9" w:rsidRPr="00880BB6" w:rsidRDefault="00B227D9" w:rsidP="00763B56">
            <w:pPr>
              <w:tabs>
                <w:tab w:val="left" w:pos="360"/>
                <w:tab w:val="left" w:pos="630"/>
              </w:tabs>
              <w:spacing w:after="0" w:line="240" w:lineRule="auto"/>
              <w:rPr>
                <w:rFonts w:ascii="Arial" w:hAnsi="Arial" w:cs="Arial"/>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2.  Synthesize concepts, including psychosocial dimensions and cultural diversity, related to clinical prevention and population health in development, implementing, and evaluating interventions to address health promotion/disease prevention efforts, improve health status/access patterns, and/or address gaps in care of individuals, aggregates, or populations.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ind w:left="720"/>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 w:val="left" w:pos="6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3.  Evaluate care delivery models and/or strategies using concepts related to community, environmental and occupational health, and cultural and socioeconomic dimensions of health.</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B227D9" w:rsidRDefault="00B227D9" w:rsidP="00763B56">
            <w:pPr>
              <w:spacing w:after="0" w:line="240" w:lineRule="auto"/>
              <w:rPr>
                <w:rFonts w:ascii="Arial" w:hAnsi="Arial" w:cs="Arial"/>
                <w:b/>
                <w:sz w:val="20"/>
                <w:szCs w:val="20"/>
              </w:rPr>
            </w:pPr>
            <w:r>
              <w:rPr>
                <w:rFonts w:ascii="Arial" w:hAnsi="Arial" w:cs="Arial"/>
                <w:b/>
                <w:sz w:val="20"/>
                <w:szCs w:val="20"/>
              </w:rPr>
              <w:t>VIII.  Advanced Nursing Practice</w:t>
            </w:r>
          </w:p>
          <w:p w:rsidR="00B227D9" w:rsidRDefault="00B227D9" w:rsidP="00763B56">
            <w:pPr>
              <w:spacing w:after="0" w:line="240" w:lineRule="auto"/>
              <w:rPr>
                <w:rFonts w:ascii="Arial" w:hAnsi="Arial" w:cs="Arial"/>
                <w:sz w:val="20"/>
                <w:szCs w:val="20"/>
              </w:rPr>
            </w:pPr>
          </w:p>
          <w:p w:rsidR="00B227D9" w:rsidRDefault="00B227D9" w:rsidP="00763B56">
            <w:pPr>
              <w:tabs>
                <w:tab w:val="left" w:pos="360"/>
              </w:tabs>
              <w:spacing w:after="0" w:line="240" w:lineRule="auto"/>
              <w:rPr>
                <w:rFonts w:ascii="Arial" w:hAnsi="Arial" w:cs="Arial"/>
                <w:sz w:val="20"/>
                <w:szCs w:val="20"/>
              </w:rPr>
            </w:pPr>
            <w:r>
              <w:rPr>
                <w:rFonts w:ascii="Arial" w:hAnsi="Arial" w:cs="Arial"/>
                <w:sz w:val="20"/>
                <w:szCs w:val="20"/>
              </w:rPr>
              <w:tab/>
              <w:t>1.  Conduct a comprehensive and systematic assessment of health and illness parameters in complex situations, incorporating diverse and culturally sensitive approaches.</w:t>
            </w:r>
          </w:p>
          <w:p w:rsidR="00B227D9" w:rsidRDefault="00B227D9" w:rsidP="00763B56">
            <w:pPr>
              <w:tabs>
                <w:tab w:val="left" w:pos="360"/>
              </w:tabs>
              <w:spacing w:after="0" w:line="240" w:lineRule="auto"/>
              <w:rPr>
                <w:rFonts w:ascii="Arial" w:hAnsi="Arial" w:cs="Arial"/>
                <w:sz w:val="20"/>
                <w:szCs w:val="20"/>
              </w:rPr>
            </w:pPr>
          </w:p>
          <w:p w:rsidR="00B227D9" w:rsidRPr="002110CB" w:rsidRDefault="00B227D9" w:rsidP="00763B56">
            <w:pPr>
              <w:tabs>
                <w:tab w:val="left" w:pos="360"/>
              </w:tabs>
              <w:spacing w:after="0" w:line="240" w:lineRule="auto"/>
              <w:rPr>
                <w:rFonts w:ascii="Arial" w:hAnsi="Arial" w:cs="Arial"/>
                <w:sz w:val="20"/>
                <w:szCs w:val="20"/>
              </w:rPr>
            </w:pPr>
          </w:p>
        </w:tc>
        <w:tc>
          <w:tcPr>
            <w:tcW w:w="4872" w:type="dxa"/>
            <w:tcBorders>
              <w:bottom w:val="single" w:sz="4" w:space="0" w:color="000000"/>
            </w:tcBorders>
          </w:tcPr>
          <w:p w:rsidR="00B227D9" w:rsidRDefault="00B227D9" w:rsidP="00763B56">
            <w:pPr>
              <w:tabs>
                <w:tab w:val="num" w:pos="720"/>
              </w:tabs>
              <w:spacing w:after="0" w:line="240" w:lineRule="auto"/>
              <w:ind w:left="360"/>
            </w:pPr>
          </w:p>
          <w:p w:rsidR="00B227D9" w:rsidRPr="003A1C37" w:rsidRDefault="00B227D9" w:rsidP="00763B56">
            <w:pPr>
              <w:tabs>
                <w:tab w:val="num" w:pos="720"/>
              </w:tabs>
              <w:spacing w:after="0" w:line="240" w:lineRule="auto"/>
              <w:ind w:left="360"/>
            </w:pPr>
            <w:r>
              <w:t>#</w:t>
            </w:r>
            <w:proofErr w:type="gramStart"/>
            <w:r>
              <w:t xml:space="preserve">2  </w:t>
            </w:r>
            <w:r w:rsidRPr="003A1C37">
              <w:t>Conduct</w:t>
            </w:r>
            <w:proofErr w:type="gramEnd"/>
            <w:r w:rsidRPr="003A1C37">
              <w:t xml:space="preserve"> a comprehensive and systematic assessment of health and illness parameters in complex situations, incorporating diverse and culturally sensitive approaches.</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s>
              <w:spacing w:after="0" w:line="240" w:lineRule="auto"/>
              <w:rPr>
                <w:rFonts w:ascii="Arial" w:hAnsi="Arial" w:cs="Arial"/>
                <w:sz w:val="20"/>
                <w:szCs w:val="20"/>
              </w:rPr>
            </w:pPr>
            <w:r>
              <w:rPr>
                <w:rFonts w:ascii="Arial" w:hAnsi="Arial" w:cs="Arial"/>
                <w:sz w:val="20"/>
                <w:szCs w:val="20"/>
              </w:rPr>
              <w:lastRenderedPageBreak/>
              <w:tab/>
            </w:r>
          </w:p>
          <w:p w:rsidR="00B227D9" w:rsidRDefault="006C5BF8" w:rsidP="00763B56">
            <w:pPr>
              <w:tabs>
                <w:tab w:val="left" w:pos="36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2.  Design, implement, and evaluate therapeutic interventions based on nursing science and other sciences.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3.  Develop and sustain therapeutic relationships and partnerships with patients (individual, family or group) and other professionals to facilitate optimal care and patient outcomes.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4.  Demonstrate advanced levels of clinical judgment, systems thinking, and accountability in designing, delivering, and evaluating evidence-based care to improve patient outcomes.</w:t>
            </w:r>
          </w:p>
          <w:p w:rsidR="00B227D9" w:rsidRDefault="00B227D9" w:rsidP="00763B56">
            <w:pPr>
              <w:spacing w:after="0" w:line="240" w:lineRule="auto"/>
              <w:rPr>
                <w:rFonts w:ascii="Arial" w:hAnsi="Arial" w:cs="Arial"/>
                <w:b/>
                <w:sz w:val="20"/>
                <w:szCs w:val="20"/>
              </w:rPr>
            </w:pPr>
          </w:p>
        </w:tc>
        <w:tc>
          <w:tcPr>
            <w:tcW w:w="4872" w:type="dxa"/>
            <w:tcBorders>
              <w:bottom w:val="single" w:sz="4" w:space="0" w:color="000000"/>
            </w:tcBorders>
          </w:tcPr>
          <w:p w:rsidR="006C5BF8" w:rsidRDefault="006C5BF8" w:rsidP="00763B56">
            <w:pPr>
              <w:tabs>
                <w:tab w:val="num" w:pos="720"/>
              </w:tabs>
              <w:spacing w:after="0" w:line="240" w:lineRule="auto"/>
              <w:ind w:left="360"/>
            </w:pPr>
          </w:p>
          <w:p w:rsidR="00B227D9" w:rsidRPr="003A1C37" w:rsidRDefault="00B227D9" w:rsidP="00763B56">
            <w:pPr>
              <w:tabs>
                <w:tab w:val="num" w:pos="720"/>
              </w:tabs>
              <w:spacing w:after="0" w:line="240" w:lineRule="auto"/>
              <w:ind w:left="360"/>
            </w:pPr>
            <w:proofErr w:type="gramStart"/>
            <w:r>
              <w:t xml:space="preserve">#3 </w:t>
            </w:r>
            <w:r w:rsidRPr="003A1C37">
              <w:t>Demonstrate</w:t>
            </w:r>
            <w:proofErr w:type="gramEnd"/>
            <w:r w:rsidRPr="003A1C37">
              <w:t xml:space="preserve"> advanced level of clinical judgment and systems thinking.</w:t>
            </w:r>
          </w:p>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5.  Guide, mentor, and support other nurses to achieve excellence in nursing practice.</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3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3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6.  Educate and guide individuals and groups through complex health and situational transitions</w:t>
            </w:r>
          </w:p>
          <w:p w:rsidR="006C5BF8" w:rsidRDefault="006C5BF8" w:rsidP="00763B56">
            <w:pPr>
              <w:tabs>
                <w:tab w:val="left" w:pos="330"/>
              </w:tabs>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r w:rsidR="00B227D9" w:rsidRPr="00596801" w:rsidTr="00763B56">
        <w:tc>
          <w:tcPr>
            <w:tcW w:w="4872" w:type="dxa"/>
          </w:tcPr>
          <w:p w:rsidR="006C5BF8" w:rsidRDefault="00B227D9" w:rsidP="00763B56">
            <w:pPr>
              <w:tabs>
                <w:tab w:val="left" w:pos="360"/>
              </w:tabs>
              <w:spacing w:after="0" w:line="240" w:lineRule="auto"/>
              <w:rPr>
                <w:rFonts w:ascii="Arial" w:hAnsi="Arial" w:cs="Arial"/>
                <w:sz w:val="20"/>
                <w:szCs w:val="20"/>
              </w:rPr>
            </w:pPr>
            <w:r>
              <w:rPr>
                <w:rFonts w:ascii="Arial" w:hAnsi="Arial" w:cs="Arial"/>
                <w:sz w:val="20"/>
                <w:szCs w:val="20"/>
              </w:rPr>
              <w:tab/>
            </w:r>
          </w:p>
          <w:p w:rsidR="00B227D9" w:rsidRDefault="006C5BF8" w:rsidP="00763B56">
            <w:pPr>
              <w:tabs>
                <w:tab w:val="left" w:pos="360"/>
              </w:tabs>
              <w:spacing w:after="0" w:line="240" w:lineRule="auto"/>
              <w:rPr>
                <w:rFonts w:ascii="Arial" w:hAnsi="Arial" w:cs="Arial"/>
                <w:sz w:val="20"/>
                <w:szCs w:val="20"/>
              </w:rPr>
            </w:pPr>
            <w:r>
              <w:rPr>
                <w:rFonts w:ascii="Arial" w:hAnsi="Arial" w:cs="Arial"/>
                <w:sz w:val="20"/>
                <w:szCs w:val="20"/>
              </w:rPr>
              <w:tab/>
            </w:r>
            <w:r w:rsidR="00B227D9">
              <w:rPr>
                <w:rFonts w:ascii="Arial" w:hAnsi="Arial" w:cs="Arial"/>
                <w:sz w:val="20"/>
                <w:szCs w:val="20"/>
              </w:rPr>
              <w:t>7.  Use conceptual and analytical skills in evaluating the links among practice, organizational, population, fiscal, and policy issues.</w:t>
            </w:r>
          </w:p>
          <w:p w:rsidR="00B227D9" w:rsidRDefault="00B227D9" w:rsidP="00763B56">
            <w:pPr>
              <w:spacing w:after="0" w:line="240" w:lineRule="auto"/>
              <w:rPr>
                <w:rFonts w:ascii="Arial" w:hAnsi="Arial" w:cs="Arial"/>
                <w:b/>
                <w:sz w:val="20"/>
                <w:szCs w:val="20"/>
              </w:rPr>
            </w:pPr>
          </w:p>
        </w:tc>
        <w:tc>
          <w:tcPr>
            <w:tcW w:w="4872" w:type="dxa"/>
            <w:shd w:val="clear" w:color="auto" w:fill="D9D9D9"/>
          </w:tcPr>
          <w:p w:rsidR="00B227D9" w:rsidRPr="00596801" w:rsidRDefault="00B227D9" w:rsidP="00763B56">
            <w:pPr>
              <w:spacing w:after="0" w:line="240" w:lineRule="auto"/>
              <w:rPr>
                <w:rFonts w:ascii="Arial" w:hAnsi="Arial" w:cs="Arial"/>
                <w:sz w:val="20"/>
                <w:szCs w:val="20"/>
              </w:rPr>
            </w:pPr>
          </w:p>
        </w:tc>
        <w:tc>
          <w:tcPr>
            <w:tcW w:w="4872" w:type="dxa"/>
          </w:tcPr>
          <w:p w:rsidR="00B227D9" w:rsidRPr="00596801" w:rsidRDefault="00B227D9" w:rsidP="00763B56">
            <w:pPr>
              <w:spacing w:after="0" w:line="240" w:lineRule="auto"/>
              <w:rPr>
                <w:rFonts w:ascii="Arial" w:hAnsi="Arial" w:cs="Arial"/>
                <w:sz w:val="20"/>
                <w:szCs w:val="20"/>
              </w:rPr>
            </w:pPr>
          </w:p>
        </w:tc>
      </w:tr>
    </w:tbl>
    <w:p w:rsidR="00B227D9" w:rsidRDefault="00B227D9" w:rsidP="00B227D9">
      <w:pPr>
        <w:rPr>
          <w:rFonts w:ascii="Arial" w:hAnsi="Arial" w:cs="Arial"/>
          <w:sz w:val="20"/>
          <w:szCs w:val="20"/>
        </w:rPr>
      </w:pPr>
      <w:r w:rsidRPr="00EF3565">
        <w:rPr>
          <w:rFonts w:ascii="Arial" w:hAnsi="Arial" w:cs="Arial"/>
          <w:sz w:val="20"/>
          <w:szCs w:val="20"/>
        </w:rPr>
        <w:fldChar w:fldCharType="begin"/>
      </w:r>
      <w:r w:rsidRPr="00EF3565">
        <w:rPr>
          <w:rFonts w:ascii="Arial" w:hAnsi="Arial" w:cs="Arial"/>
          <w:sz w:val="20"/>
          <w:szCs w:val="20"/>
        </w:rPr>
        <w:instrText xml:space="preserve"> FILENAME \p </w:instrText>
      </w:r>
      <w:r w:rsidRPr="00EF3565">
        <w:rPr>
          <w:rFonts w:ascii="Arial" w:hAnsi="Arial" w:cs="Arial"/>
          <w:sz w:val="20"/>
          <w:szCs w:val="20"/>
        </w:rPr>
        <w:fldChar w:fldCharType="separate"/>
      </w:r>
      <w:r>
        <w:rPr>
          <w:rFonts w:ascii="Arial" w:hAnsi="Arial" w:cs="Arial"/>
          <w:noProof/>
          <w:sz w:val="20"/>
          <w:szCs w:val="20"/>
        </w:rPr>
        <w:t>I:\DNP\DNP Competency GRID 6010.doc</w:t>
      </w:r>
      <w:r w:rsidRPr="00EF3565">
        <w:rPr>
          <w:rFonts w:ascii="Arial" w:hAnsi="Arial" w:cs="Arial"/>
          <w:sz w:val="20"/>
          <w:szCs w:val="20"/>
        </w:rPr>
        <w:fldChar w:fldCharType="end"/>
      </w:r>
    </w:p>
    <w:p w:rsidR="00B227D9" w:rsidRPr="00596801" w:rsidRDefault="00B227D9">
      <w:pPr>
        <w:rPr>
          <w:rFonts w:ascii="Arial" w:hAnsi="Arial" w:cs="Arial"/>
          <w:sz w:val="20"/>
          <w:szCs w:val="20"/>
        </w:rPr>
      </w:pPr>
    </w:p>
    <w:sectPr w:rsidR="00B227D9" w:rsidRPr="00596801" w:rsidSect="0059680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D5" w:rsidRDefault="00742AD5" w:rsidP="00596801">
      <w:pPr>
        <w:spacing w:after="0" w:line="240" w:lineRule="auto"/>
      </w:pPr>
      <w:r>
        <w:separator/>
      </w:r>
    </w:p>
  </w:endnote>
  <w:endnote w:type="continuationSeparator" w:id="0">
    <w:p w:rsidR="00742AD5" w:rsidRDefault="00742AD5" w:rsidP="0059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56" w:rsidRPr="00B10D91" w:rsidRDefault="00FD5E56">
    <w:pPr>
      <w:pStyle w:val="Footer"/>
      <w:rPr>
        <w:rFonts w:ascii="Arial" w:hAnsi="Arial" w:cs="Arial"/>
        <w:sz w:val="16"/>
        <w:szCs w:val="16"/>
      </w:rPr>
    </w:pPr>
    <w:r w:rsidRPr="00B10D91">
      <w:rPr>
        <w:rFonts w:ascii="Arial" w:hAnsi="Arial" w:cs="Arial"/>
        <w:sz w:val="16"/>
        <w:szCs w:val="16"/>
      </w:rPr>
      <w:t>DNP Competencies – October 3, 2008</w:t>
    </w:r>
  </w:p>
  <w:p w:rsidR="00FD5E56" w:rsidRDefault="00FD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D5" w:rsidRDefault="00742AD5" w:rsidP="00596801">
      <w:pPr>
        <w:spacing w:after="0" w:line="240" w:lineRule="auto"/>
      </w:pPr>
      <w:r>
        <w:separator/>
      </w:r>
    </w:p>
  </w:footnote>
  <w:footnote w:type="continuationSeparator" w:id="0">
    <w:p w:rsidR="00742AD5" w:rsidRDefault="00742AD5" w:rsidP="00596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F7" w:rsidRPr="009B78F7" w:rsidRDefault="001B26FE" w:rsidP="00BD3CAC">
    <w:pPr>
      <w:pStyle w:val="Header"/>
      <w:tabs>
        <w:tab w:val="clear" w:pos="9360"/>
        <w:tab w:val="right" w:pos="7480"/>
      </w:tabs>
      <w:rPr>
        <w:rFonts w:ascii="Arial" w:hAnsi="Arial" w:cs="Arial"/>
        <w:b/>
        <w:sz w:val="24"/>
        <w:szCs w:val="24"/>
      </w:rPr>
    </w:pPr>
    <w:r>
      <w:rPr>
        <w:rFonts w:ascii="Arial" w:hAnsi="Arial" w:cs="Arial"/>
        <w:b/>
        <w:sz w:val="24"/>
        <w:szCs w:val="24"/>
      </w:rPr>
      <w:t xml:space="preserve"> </w:t>
    </w:r>
    <w:r w:rsidR="009B78F7">
      <w:rPr>
        <w:rFonts w:ascii="Arial" w:hAnsi="Arial" w:cs="Arial"/>
        <w:b/>
        <w:sz w:val="24"/>
        <w:szCs w:val="24"/>
      </w:rPr>
      <w:t>Course</w:t>
    </w:r>
    <w:r w:rsidR="00FD5E56" w:rsidRPr="00BD3CAC">
      <w:rPr>
        <w:rFonts w:ascii="Arial" w:hAnsi="Arial" w:cs="Arial"/>
        <w:b/>
        <w:sz w:val="24"/>
        <w:szCs w:val="24"/>
      </w:rPr>
      <w:t xml:space="preserve">: GNUR </w:t>
    </w:r>
    <w:r w:rsidR="005D2068">
      <w:rPr>
        <w:rFonts w:ascii="Arial" w:hAnsi="Arial" w:cs="Arial"/>
        <w:b/>
        <w:sz w:val="24"/>
        <w:szCs w:val="24"/>
      </w:rPr>
      <w:t>9610</w:t>
    </w:r>
    <w:r w:rsidR="00FD5E56">
      <w:rPr>
        <w:rFonts w:ascii="Arial" w:hAnsi="Arial" w:cs="Arial"/>
        <w:b/>
        <w:sz w:val="24"/>
        <w:szCs w:val="24"/>
      </w:rPr>
      <w:t xml:space="preserve">            Course Name:</w:t>
    </w:r>
    <w:r>
      <w:rPr>
        <w:rFonts w:ascii="Arial" w:hAnsi="Arial" w:cs="Arial"/>
        <w:b/>
        <w:sz w:val="24"/>
        <w:szCs w:val="24"/>
      </w:rPr>
      <w:t xml:space="preserve"> DNP</w:t>
    </w:r>
    <w:r w:rsidR="00FD5E56" w:rsidRPr="00BD3CAC">
      <w:rPr>
        <w:rFonts w:ascii="Arial" w:hAnsi="Arial" w:cs="Arial"/>
        <w:b/>
        <w:sz w:val="24"/>
        <w:szCs w:val="24"/>
      </w:rPr>
      <w:t xml:space="preserve"> Practicum I</w:t>
    </w:r>
    <w:r w:rsidR="00FD5E56" w:rsidRPr="00BD3CAC">
      <w:rPr>
        <w:rFonts w:ascii="Arial" w:hAnsi="Arial" w:cs="Arial"/>
        <w:b/>
        <w:sz w:val="24"/>
        <w:szCs w:val="24"/>
      </w:rPr>
      <w:tab/>
      <w:t xml:space="preserve">Course Professor(s): </w:t>
    </w:r>
    <w:r w:rsidR="0025271C">
      <w:rPr>
        <w:rFonts w:ascii="Arial" w:hAnsi="Arial" w:cs="Arial"/>
        <w:b/>
        <w:sz w:val="24"/>
        <w:szCs w:val="24"/>
      </w:rPr>
      <w:t>Tullmann</w:t>
    </w:r>
    <w:r w:rsidR="00E5143B">
      <w:rPr>
        <w:rFonts w:ascii="Arial" w:hAnsi="Arial" w:cs="Arial"/>
        <w:b/>
        <w:sz w:val="24"/>
        <w:szCs w:val="24"/>
      </w:rPr>
      <w:t xml:space="preserve"> </w:t>
    </w:r>
    <w:r w:rsidR="009B78F7">
      <w:rPr>
        <w:rFonts w:ascii="Arial" w:hAnsi="Arial" w:cs="Arial"/>
        <w:b/>
        <w:sz w:val="24"/>
        <w:szCs w:val="24"/>
      </w:rPr>
      <w:t>&amp;</w:t>
    </w:r>
    <w:r w:rsidR="0025271C">
      <w:rPr>
        <w:rFonts w:ascii="Arial" w:hAnsi="Arial" w:cs="Arial"/>
        <w:b/>
        <w:sz w:val="24"/>
        <w:szCs w:val="24"/>
      </w:rPr>
      <w:t xml:space="preserve"> Practicum S</w:t>
    </w:r>
    <w:r w:rsidR="00FD5E56" w:rsidRPr="00BD3CAC">
      <w:rPr>
        <w:rFonts w:ascii="Arial" w:hAnsi="Arial" w:cs="Arial"/>
        <w:b/>
        <w:sz w:val="24"/>
        <w:szCs w:val="24"/>
      </w:rPr>
      <w:t>upervisors</w:t>
    </w:r>
    <w:r w:rsidR="009B78F7" w:rsidRPr="009B78F7">
      <w:rPr>
        <w:rFonts w:ascii="Arial" w:hAnsi="Arial" w:cs="Arial"/>
        <w:b/>
        <w:sz w:val="24"/>
        <w:szCs w:val="24"/>
      </w:rPr>
      <w:t xml:space="preserve">   </w:t>
    </w:r>
  </w:p>
  <w:p w:rsidR="00FD5E56" w:rsidRDefault="00FD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E29"/>
    <w:multiLevelType w:val="hybridMultilevel"/>
    <w:tmpl w:val="EF6A39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801"/>
    <w:rsid w:val="00034C11"/>
    <w:rsid w:val="00047171"/>
    <w:rsid w:val="000C32C7"/>
    <w:rsid w:val="000C75C7"/>
    <w:rsid w:val="00181142"/>
    <w:rsid w:val="001B26FE"/>
    <w:rsid w:val="001D28D4"/>
    <w:rsid w:val="002110CB"/>
    <w:rsid w:val="00243E87"/>
    <w:rsid w:val="0025271C"/>
    <w:rsid w:val="00283DB7"/>
    <w:rsid w:val="002F3A5E"/>
    <w:rsid w:val="002F5E90"/>
    <w:rsid w:val="003C2F22"/>
    <w:rsid w:val="00427957"/>
    <w:rsid w:val="00460CDE"/>
    <w:rsid w:val="00463C0F"/>
    <w:rsid w:val="004B3283"/>
    <w:rsid w:val="004B3B1E"/>
    <w:rsid w:val="004E7C85"/>
    <w:rsid w:val="00596801"/>
    <w:rsid w:val="005D2068"/>
    <w:rsid w:val="006B741C"/>
    <w:rsid w:val="006C5BF8"/>
    <w:rsid w:val="00712EC0"/>
    <w:rsid w:val="00742AD5"/>
    <w:rsid w:val="00763B56"/>
    <w:rsid w:val="008736B2"/>
    <w:rsid w:val="00880BB6"/>
    <w:rsid w:val="009A6961"/>
    <w:rsid w:val="009B78F7"/>
    <w:rsid w:val="00A36259"/>
    <w:rsid w:val="00A41E91"/>
    <w:rsid w:val="00AB3FF7"/>
    <w:rsid w:val="00B10D91"/>
    <w:rsid w:val="00B227D9"/>
    <w:rsid w:val="00B57602"/>
    <w:rsid w:val="00BA5035"/>
    <w:rsid w:val="00BC2B1C"/>
    <w:rsid w:val="00BD3CAC"/>
    <w:rsid w:val="00C2720C"/>
    <w:rsid w:val="00C63D13"/>
    <w:rsid w:val="00CA7F1A"/>
    <w:rsid w:val="00D72F6A"/>
    <w:rsid w:val="00D91EEC"/>
    <w:rsid w:val="00E5143B"/>
    <w:rsid w:val="00E6382B"/>
    <w:rsid w:val="00EF26D6"/>
    <w:rsid w:val="00EF3565"/>
    <w:rsid w:val="00EF622D"/>
    <w:rsid w:val="00FD2DB0"/>
    <w:rsid w:val="00F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2F6A"/>
    <w:pPr>
      <w:spacing w:after="200" w:line="276" w:lineRule="auto"/>
    </w:pPr>
    <w:rPr>
      <w:sz w:val="22"/>
      <w:szCs w:val="22"/>
      <w:lang w:bidi="en-US"/>
    </w:rPr>
  </w:style>
  <w:style w:type="paragraph" w:styleId="Heading1">
    <w:name w:val="heading 1"/>
    <w:basedOn w:val="Normal"/>
    <w:next w:val="Normal"/>
    <w:link w:val="Heading1Char"/>
    <w:uiPriority w:val="9"/>
    <w:qFormat/>
    <w:rsid w:val="00D72F6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72F6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72F6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D72F6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D72F6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D72F6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72F6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72F6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D72F6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2F6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72F6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72F6A"/>
    <w:rPr>
      <w:rFonts w:ascii="Cambria" w:eastAsia="Times New Roman" w:hAnsi="Cambria" w:cs="Times New Roman"/>
      <w:b/>
      <w:bCs/>
      <w:color w:val="4F81BD"/>
    </w:rPr>
  </w:style>
  <w:style w:type="character" w:customStyle="1" w:styleId="Heading4Char">
    <w:name w:val="Heading 4 Char"/>
    <w:link w:val="Heading4"/>
    <w:uiPriority w:val="9"/>
    <w:rsid w:val="00D72F6A"/>
    <w:rPr>
      <w:rFonts w:ascii="Cambria" w:eastAsia="Times New Roman" w:hAnsi="Cambria" w:cs="Times New Roman"/>
      <w:b/>
      <w:bCs/>
      <w:i/>
      <w:iCs/>
      <w:color w:val="4F81BD"/>
    </w:rPr>
  </w:style>
  <w:style w:type="character" w:customStyle="1" w:styleId="Heading5Char">
    <w:name w:val="Heading 5 Char"/>
    <w:link w:val="Heading5"/>
    <w:uiPriority w:val="9"/>
    <w:rsid w:val="00D72F6A"/>
    <w:rPr>
      <w:rFonts w:ascii="Cambria" w:eastAsia="Times New Roman" w:hAnsi="Cambria" w:cs="Times New Roman"/>
      <w:color w:val="243F60"/>
    </w:rPr>
  </w:style>
  <w:style w:type="character" w:customStyle="1" w:styleId="Heading6Char">
    <w:name w:val="Heading 6 Char"/>
    <w:link w:val="Heading6"/>
    <w:uiPriority w:val="9"/>
    <w:rsid w:val="00D72F6A"/>
    <w:rPr>
      <w:rFonts w:ascii="Cambria" w:eastAsia="Times New Roman" w:hAnsi="Cambria" w:cs="Times New Roman"/>
      <w:i/>
      <w:iCs/>
      <w:color w:val="243F60"/>
    </w:rPr>
  </w:style>
  <w:style w:type="character" w:customStyle="1" w:styleId="Heading7Char">
    <w:name w:val="Heading 7 Char"/>
    <w:link w:val="Heading7"/>
    <w:uiPriority w:val="9"/>
    <w:rsid w:val="00D72F6A"/>
    <w:rPr>
      <w:rFonts w:ascii="Cambria" w:eastAsia="Times New Roman" w:hAnsi="Cambria" w:cs="Times New Roman"/>
      <w:i/>
      <w:iCs/>
      <w:color w:val="404040"/>
    </w:rPr>
  </w:style>
  <w:style w:type="character" w:customStyle="1" w:styleId="Heading8Char">
    <w:name w:val="Heading 8 Char"/>
    <w:link w:val="Heading8"/>
    <w:uiPriority w:val="9"/>
    <w:rsid w:val="00D72F6A"/>
    <w:rPr>
      <w:rFonts w:ascii="Cambria" w:eastAsia="Times New Roman" w:hAnsi="Cambria" w:cs="Times New Roman"/>
      <w:color w:val="4F81BD"/>
      <w:sz w:val="20"/>
      <w:szCs w:val="20"/>
    </w:rPr>
  </w:style>
  <w:style w:type="character" w:customStyle="1" w:styleId="Heading9Char">
    <w:name w:val="Heading 9 Char"/>
    <w:link w:val="Heading9"/>
    <w:uiPriority w:val="9"/>
    <w:rsid w:val="00D72F6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D72F6A"/>
    <w:pPr>
      <w:spacing w:line="240" w:lineRule="auto"/>
    </w:pPr>
    <w:rPr>
      <w:b/>
      <w:bCs/>
      <w:color w:val="4F81BD"/>
      <w:sz w:val="18"/>
      <w:szCs w:val="18"/>
    </w:rPr>
  </w:style>
  <w:style w:type="paragraph" w:styleId="Title">
    <w:name w:val="Title"/>
    <w:basedOn w:val="Normal"/>
    <w:next w:val="Normal"/>
    <w:link w:val="TitleChar"/>
    <w:uiPriority w:val="10"/>
    <w:qFormat/>
    <w:rsid w:val="00D72F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72F6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72F6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72F6A"/>
    <w:rPr>
      <w:rFonts w:ascii="Cambria" w:eastAsia="Times New Roman" w:hAnsi="Cambria" w:cs="Times New Roman"/>
      <w:i/>
      <w:iCs/>
      <w:color w:val="4F81BD"/>
      <w:spacing w:val="15"/>
      <w:sz w:val="24"/>
      <w:szCs w:val="24"/>
    </w:rPr>
  </w:style>
  <w:style w:type="character" w:styleId="Strong">
    <w:name w:val="Strong"/>
    <w:uiPriority w:val="22"/>
    <w:qFormat/>
    <w:rsid w:val="00D72F6A"/>
    <w:rPr>
      <w:b/>
      <w:bCs/>
    </w:rPr>
  </w:style>
  <w:style w:type="character" w:styleId="Emphasis">
    <w:name w:val="Emphasis"/>
    <w:uiPriority w:val="20"/>
    <w:qFormat/>
    <w:rsid w:val="00D72F6A"/>
    <w:rPr>
      <w:i/>
      <w:iCs/>
    </w:rPr>
  </w:style>
  <w:style w:type="paragraph" w:styleId="NoSpacing">
    <w:name w:val="No Spacing"/>
    <w:uiPriority w:val="1"/>
    <w:qFormat/>
    <w:rsid w:val="00D72F6A"/>
    <w:rPr>
      <w:sz w:val="22"/>
      <w:szCs w:val="22"/>
      <w:lang w:bidi="en-US"/>
    </w:rPr>
  </w:style>
  <w:style w:type="paragraph" w:styleId="ListParagraph">
    <w:name w:val="List Paragraph"/>
    <w:basedOn w:val="Normal"/>
    <w:uiPriority w:val="34"/>
    <w:qFormat/>
    <w:rsid w:val="00D72F6A"/>
    <w:pPr>
      <w:ind w:left="720"/>
      <w:contextualSpacing/>
    </w:pPr>
  </w:style>
  <w:style w:type="paragraph" w:styleId="Quote">
    <w:name w:val="Quote"/>
    <w:basedOn w:val="Normal"/>
    <w:next w:val="Normal"/>
    <w:link w:val="QuoteChar"/>
    <w:uiPriority w:val="29"/>
    <w:qFormat/>
    <w:rsid w:val="00D72F6A"/>
    <w:rPr>
      <w:i/>
      <w:iCs/>
      <w:color w:val="000000"/>
    </w:rPr>
  </w:style>
  <w:style w:type="character" w:customStyle="1" w:styleId="QuoteChar">
    <w:name w:val="Quote Char"/>
    <w:link w:val="Quote"/>
    <w:uiPriority w:val="29"/>
    <w:rsid w:val="00D72F6A"/>
    <w:rPr>
      <w:i/>
      <w:iCs/>
      <w:color w:val="000000"/>
    </w:rPr>
  </w:style>
  <w:style w:type="paragraph" w:styleId="IntenseQuote">
    <w:name w:val="Intense Quote"/>
    <w:basedOn w:val="Normal"/>
    <w:next w:val="Normal"/>
    <w:link w:val="IntenseQuoteChar"/>
    <w:uiPriority w:val="30"/>
    <w:qFormat/>
    <w:rsid w:val="00D72F6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72F6A"/>
    <w:rPr>
      <w:b/>
      <w:bCs/>
      <w:i/>
      <w:iCs/>
      <w:color w:val="4F81BD"/>
    </w:rPr>
  </w:style>
  <w:style w:type="character" w:styleId="SubtleEmphasis">
    <w:name w:val="Subtle Emphasis"/>
    <w:uiPriority w:val="19"/>
    <w:qFormat/>
    <w:rsid w:val="00D72F6A"/>
    <w:rPr>
      <w:i/>
      <w:iCs/>
      <w:color w:val="808080"/>
    </w:rPr>
  </w:style>
  <w:style w:type="character" w:styleId="IntenseEmphasis">
    <w:name w:val="Intense Emphasis"/>
    <w:uiPriority w:val="21"/>
    <w:qFormat/>
    <w:rsid w:val="00D72F6A"/>
    <w:rPr>
      <w:b/>
      <w:bCs/>
      <w:i/>
      <w:iCs/>
      <w:color w:val="4F81BD"/>
    </w:rPr>
  </w:style>
  <w:style w:type="character" w:styleId="SubtleReference">
    <w:name w:val="Subtle Reference"/>
    <w:uiPriority w:val="31"/>
    <w:qFormat/>
    <w:rsid w:val="00D72F6A"/>
    <w:rPr>
      <w:smallCaps/>
      <w:color w:val="C0504D"/>
      <w:u w:val="single"/>
    </w:rPr>
  </w:style>
  <w:style w:type="character" w:styleId="IntenseReference">
    <w:name w:val="Intense Reference"/>
    <w:uiPriority w:val="32"/>
    <w:qFormat/>
    <w:rsid w:val="00D72F6A"/>
    <w:rPr>
      <w:b/>
      <w:bCs/>
      <w:smallCaps/>
      <w:color w:val="C0504D"/>
      <w:spacing w:val="5"/>
      <w:u w:val="single"/>
    </w:rPr>
  </w:style>
  <w:style w:type="character" w:styleId="BookTitle">
    <w:name w:val="Book Title"/>
    <w:uiPriority w:val="33"/>
    <w:qFormat/>
    <w:rsid w:val="00D72F6A"/>
    <w:rPr>
      <w:b/>
      <w:bCs/>
      <w:smallCaps/>
      <w:spacing w:val="5"/>
    </w:rPr>
  </w:style>
  <w:style w:type="paragraph" w:styleId="TOCHeading">
    <w:name w:val="TOC Heading"/>
    <w:basedOn w:val="Heading1"/>
    <w:next w:val="Normal"/>
    <w:uiPriority w:val="39"/>
    <w:qFormat/>
    <w:rsid w:val="00D72F6A"/>
    <w:pPr>
      <w:outlineLvl w:val="9"/>
    </w:pPr>
  </w:style>
  <w:style w:type="paragraph" w:styleId="Header">
    <w:name w:val="header"/>
    <w:basedOn w:val="Normal"/>
    <w:link w:val="HeaderChar"/>
    <w:uiPriority w:val="99"/>
    <w:unhideWhenUsed/>
    <w:rsid w:val="0059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01"/>
  </w:style>
  <w:style w:type="paragraph" w:styleId="Footer">
    <w:name w:val="footer"/>
    <w:basedOn w:val="Normal"/>
    <w:link w:val="FooterChar"/>
    <w:uiPriority w:val="99"/>
    <w:unhideWhenUsed/>
    <w:rsid w:val="0059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01"/>
  </w:style>
  <w:style w:type="paragraph" w:styleId="BalloonText">
    <w:name w:val="Balloon Text"/>
    <w:basedOn w:val="Normal"/>
    <w:link w:val="BalloonTextChar"/>
    <w:uiPriority w:val="99"/>
    <w:semiHidden/>
    <w:unhideWhenUsed/>
    <w:rsid w:val="005968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801"/>
    <w:rPr>
      <w:rFonts w:ascii="Tahoma" w:hAnsi="Tahoma" w:cs="Tahoma"/>
      <w:sz w:val="16"/>
      <w:szCs w:val="16"/>
    </w:rPr>
  </w:style>
  <w:style w:type="table" w:styleId="TableGrid">
    <w:name w:val="Table Grid"/>
    <w:basedOn w:val="TableNormal"/>
    <w:uiPriority w:val="59"/>
    <w:rsid w:val="005968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8140">
      <w:bodyDiv w:val="1"/>
      <w:marLeft w:val="0"/>
      <w:marRight w:val="0"/>
      <w:marTop w:val="0"/>
      <w:marBottom w:val="0"/>
      <w:divBdr>
        <w:top w:val="none" w:sz="0" w:space="0" w:color="auto"/>
        <w:left w:val="none" w:sz="0" w:space="0" w:color="auto"/>
        <w:bottom w:val="none" w:sz="0" w:space="0" w:color="auto"/>
        <w:right w:val="none" w:sz="0" w:space="0" w:color="auto"/>
      </w:divBdr>
    </w:div>
    <w:div w:id="2075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DNP Competency</vt:lpstr>
    </vt:vector>
  </TitlesOfParts>
  <Company>University of Virginia</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DNP Competency</dc:title>
  <dc:creator>Renee Breeden</dc:creator>
  <cp:lastModifiedBy>local PC user</cp:lastModifiedBy>
  <cp:revision>2</cp:revision>
  <cp:lastPrinted>2014-02-21T20:11:00Z</cp:lastPrinted>
  <dcterms:created xsi:type="dcterms:W3CDTF">2014-08-05T18:22:00Z</dcterms:created>
  <dcterms:modified xsi:type="dcterms:W3CDTF">2014-08-05T18:22:00Z</dcterms:modified>
</cp:coreProperties>
</file>